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B1C0" w14:textId="6142CEEB" w:rsidR="004C4A78" w:rsidRPr="0096028B" w:rsidRDefault="004C4A78" w:rsidP="004C4A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028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678BE">
        <w:rPr>
          <w:rFonts w:ascii="Times New Roman" w:hAnsi="Times New Roman" w:cs="Times New Roman"/>
          <w:sz w:val="24"/>
          <w:szCs w:val="24"/>
          <w:lang w:val="en-US"/>
        </w:rPr>
        <w:t>I</w:t>
      </w:r>
      <w:bookmarkStart w:id="0" w:name="_GoBack"/>
      <w:bookmarkEnd w:id="0"/>
      <w:r w:rsidRPr="0096028B">
        <w:rPr>
          <w:rFonts w:ascii="Times New Roman" w:hAnsi="Times New Roman" w:cs="Times New Roman"/>
          <w:sz w:val="24"/>
          <w:szCs w:val="24"/>
        </w:rPr>
        <w:t xml:space="preserve"> муниципальная конференция</w:t>
      </w:r>
    </w:p>
    <w:p w14:paraId="1FD91760" w14:textId="77777777" w:rsidR="004C4A78" w:rsidRPr="0096028B" w:rsidRDefault="004C4A78" w:rsidP="004C4A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028B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96028B">
        <w:rPr>
          <w:rFonts w:ascii="Times New Roman" w:hAnsi="Times New Roman" w:cs="Times New Roman"/>
          <w:sz w:val="24"/>
          <w:szCs w:val="24"/>
        </w:rPr>
        <w:t>Инновации в системе образования Тутаевского МР: современный контекст и лучшие практики</w:t>
      </w:r>
      <w:r w:rsidRPr="0096028B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</w:p>
    <w:p w14:paraId="666284D4" w14:textId="77777777" w:rsidR="004C4A78" w:rsidRDefault="004C4A78" w:rsidP="004C4A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8EB9BD" w14:textId="77777777" w:rsidR="004C4A78" w:rsidRDefault="004C4A78" w:rsidP="004C4A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788A1C" w14:textId="77777777" w:rsidR="004C4A78" w:rsidRDefault="004C4A78" w:rsidP="004C4A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14:paraId="3D573727" w14:textId="77777777" w:rsidR="004C4A78" w:rsidRDefault="004C4A78" w:rsidP="004C4A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12 «Полянка»</w:t>
      </w:r>
    </w:p>
    <w:p w14:paraId="55EBAAFC" w14:textId="77777777" w:rsidR="004C4A78" w:rsidRDefault="004C4A78" w:rsidP="004C4A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14:paraId="4D0B5AE4" w14:textId="77777777" w:rsidR="004C4A78" w:rsidRDefault="004C4A78" w:rsidP="004C4A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7AAB265" w14:textId="77777777" w:rsidR="004C4A78" w:rsidRDefault="004C4A78" w:rsidP="004C4A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8AB729" w14:textId="77777777" w:rsidR="004C4A78" w:rsidRDefault="004C4A78" w:rsidP="004C4A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36A1A45E" w14:textId="77777777" w:rsidR="004C4A78" w:rsidRDefault="004C4A78" w:rsidP="004C4A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22B8961" w14:textId="77777777" w:rsidR="004C4A78" w:rsidRDefault="004C4A78" w:rsidP="004C4A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B424946" w14:textId="77777777" w:rsidR="004C4A78" w:rsidRDefault="004C4A78" w:rsidP="004C4A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901BFCD" w14:textId="77777777" w:rsidR="004C4A78" w:rsidRDefault="004C4A78" w:rsidP="004C4A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327C5E2" w14:textId="77777777" w:rsidR="004C4A78" w:rsidRPr="0096028B" w:rsidRDefault="004C4A78" w:rsidP="004C4A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«Аннотация на игровые мобильные пособия</w:t>
      </w:r>
      <w:r w:rsidRPr="0096028B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14:paraId="47DF4199" w14:textId="77777777" w:rsidR="004C4A78" w:rsidRPr="0096028B" w:rsidRDefault="004C4A78" w:rsidP="004C4A78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14:paraId="5AE463E5" w14:textId="77777777" w:rsidR="004C4A78" w:rsidRDefault="004C4A78" w:rsidP="004C4A7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D935D1" w14:textId="77777777" w:rsidR="004C4A78" w:rsidRPr="004C4A78" w:rsidRDefault="00380532" w:rsidP="003805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4C4A78" w:rsidRPr="004C4A78">
        <w:rPr>
          <w:rFonts w:ascii="Times New Roman" w:hAnsi="Times New Roman" w:cs="Times New Roman"/>
          <w:b/>
          <w:sz w:val="24"/>
          <w:szCs w:val="24"/>
        </w:rPr>
        <w:t>Автор:</w:t>
      </w:r>
      <w:r w:rsidR="004C4A78" w:rsidRPr="004C4A78">
        <w:rPr>
          <w:rFonts w:ascii="Times New Roman" w:hAnsi="Times New Roman" w:cs="Times New Roman"/>
          <w:sz w:val="24"/>
          <w:szCs w:val="24"/>
        </w:rPr>
        <w:t xml:space="preserve"> Монахова Елена Юрьевна, воспитатель</w:t>
      </w:r>
      <w:r w:rsidR="004C4A78" w:rsidRPr="004C4A7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55F23C6F" w14:textId="77777777" w:rsidR="004C4A78" w:rsidRDefault="004C4A78">
      <w:pPr>
        <w:rPr>
          <w:rFonts w:ascii="Times New Roman" w:hAnsi="Times New Roman" w:cs="Times New Roman"/>
          <w:b/>
          <w:sz w:val="28"/>
          <w:szCs w:val="28"/>
        </w:rPr>
      </w:pPr>
    </w:p>
    <w:p w14:paraId="4905604A" w14:textId="77777777" w:rsidR="004C4A78" w:rsidRDefault="004C4A78">
      <w:pPr>
        <w:rPr>
          <w:rFonts w:ascii="Times New Roman" w:hAnsi="Times New Roman" w:cs="Times New Roman"/>
          <w:b/>
          <w:sz w:val="28"/>
          <w:szCs w:val="28"/>
        </w:rPr>
      </w:pPr>
    </w:p>
    <w:p w14:paraId="6E4BDB49" w14:textId="77777777" w:rsidR="004C4A78" w:rsidRDefault="004C4A78">
      <w:pPr>
        <w:rPr>
          <w:rFonts w:ascii="Times New Roman" w:hAnsi="Times New Roman" w:cs="Times New Roman"/>
          <w:b/>
          <w:sz w:val="28"/>
          <w:szCs w:val="28"/>
        </w:rPr>
      </w:pPr>
    </w:p>
    <w:p w14:paraId="6F2868A4" w14:textId="77777777" w:rsidR="004C4A78" w:rsidRDefault="004C4A78">
      <w:pPr>
        <w:rPr>
          <w:rFonts w:ascii="Times New Roman" w:hAnsi="Times New Roman" w:cs="Times New Roman"/>
          <w:b/>
          <w:sz w:val="28"/>
          <w:szCs w:val="28"/>
        </w:rPr>
      </w:pPr>
    </w:p>
    <w:p w14:paraId="7C4355C8" w14:textId="77777777" w:rsidR="004C4A78" w:rsidRDefault="004C4A78">
      <w:pPr>
        <w:rPr>
          <w:rFonts w:ascii="Times New Roman" w:hAnsi="Times New Roman" w:cs="Times New Roman"/>
          <w:b/>
          <w:sz w:val="28"/>
          <w:szCs w:val="28"/>
        </w:rPr>
      </w:pPr>
    </w:p>
    <w:p w14:paraId="3E3EE3C0" w14:textId="77777777" w:rsidR="00450D0A" w:rsidRDefault="00450D0A">
      <w:pPr>
        <w:rPr>
          <w:rFonts w:ascii="Times New Roman" w:hAnsi="Times New Roman" w:cs="Times New Roman"/>
          <w:b/>
          <w:sz w:val="28"/>
          <w:szCs w:val="28"/>
        </w:rPr>
      </w:pPr>
    </w:p>
    <w:p w14:paraId="0DB40D9A" w14:textId="77777777" w:rsidR="00450D0A" w:rsidRDefault="00450D0A">
      <w:pPr>
        <w:rPr>
          <w:rFonts w:ascii="Times New Roman" w:hAnsi="Times New Roman" w:cs="Times New Roman"/>
          <w:b/>
          <w:sz w:val="28"/>
          <w:szCs w:val="28"/>
        </w:rPr>
      </w:pPr>
    </w:p>
    <w:p w14:paraId="4F7A800C" w14:textId="77777777" w:rsidR="00450D0A" w:rsidRDefault="00450D0A">
      <w:pPr>
        <w:rPr>
          <w:rFonts w:ascii="Times New Roman" w:hAnsi="Times New Roman" w:cs="Times New Roman"/>
          <w:b/>
          <w:sz w:val="28"/>
          <w:szCs w:val="28"/>
        </w:rPr>
      </w:pPr>
    </w:p>
    <w:p w14:paraId="298F218E" w14:textId="77777777" w:rsidR="00450D0A" w:rsidRDefault="00450D0A">
      <w:pPr>
        <w:rPr>
          <w:rFonts w:ascii="Times New Roman" w:hAnsi="Times New Roman" w:cs="Times New Roman"/>
          <w:b/>
          <w:sz w:val="28"/>
          <w:szCs w:val="28"/>
        </w:rPr>
      </w:pPr>
    </w:p>
    <w:p w14:paraId="73070C37" w14:textId="77777777" w:rsidR="00450D0A" w:rsidRDefault="00450D0A" w:rsidP="00450D0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6C8CB1" w14:textId="77777777" w:rsidR="00450D0A" w:rsidRDefault="00450D0A" w:rsidP="00450D0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5E661A" w14:textId="77777777" w:rsidR="00450D0A" w:rsidRDefault="00450D0A" w:rsidP="00450D0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7FBA67" w14:textId="77777777" w:rsidR="00450D0A" w:rsidRPr="009D1673" w:rsidRDefault="00450D0A" w:rsidP="00450D0A">
      <w:pPr>
        <w:jc w:val="center"/>
        <w:rPr>
          <w:rFonts w:ascii="Times New Roman" w:hAnsi="Times New Roman" w:cs="Times New Roman"/>
          <w:sz w:val="24"/>
          <w:szCs w:val="24"/>
        </w:rPr>
      </w:pPr>
      <w:r w:rsidRPr="009D1673">
        <w:rPr>
          <w:rFonts w:ascii="Times New Roman" w:hAnsi="Times New Roman" w:cs="Times New Roman"/>
          <w:sz w:val="24"/>
          <w:szCs w:val="24"/>
        </w:rPr>
        <w:t>г. Тутаев, 2024 г.</w:t>
      </w:r>
    </w:p>
    <w:p w14:paraId="461EDBC8" w14:textId="77777777" w:rsidR="00450D0A" w:rsidRPr="00450D0A" w:rsidRDefault="00450D0A" w:rsidP="00450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D0A">
        <w:rPr>
          <w:rFonts w:ascii="Times New Roman" w:hAnsi="Times New Roman" w:cs="Times New Roman"/>
          <w:b/>
          <w:sz w:val="28"/>
          <w:szCs w:val="28"/>
        </w:rPr>
        <w:lastRenderedPageBreak/>
        <w:t>Игровое пособие «Найди предмет по контуру»</w:t>
      </w:r>
    </w:p>
    <w:p w14:paraId="28E263BF" w14:textId="77777777" w:rsidR="00450D0A" w:rsidRDefault="00450D0A">
      <w:pPr>
        <w:rPr>
          <w:rFonts w:ascii="Times New Roman" w:hAnsi="Times New Roman" w:cs="Times New Roman"/>
          <w:b/>
          <w:sz w:val="28"/>
          <w:szCs w:val="28"/>
        </w:rPr>
      </w:pPr>
    </w:p>
    <w:p w14:paraId="101952EF" w14:textId="77777777" w:rsidR="00450D0A" w:rsidRDefault="00450D0A">
      <w:pPr>
        <w:rPr>
          <w:rFonts w:ascii="Times New Roman" w:hAnsi="Times New Roman" w:cs="Times New Roman"/>
          <w:b/>
          <w:sz w:val="28"/>
          <w:szCs w:val="28"/>
        </w:rPr>
      </w:pPr>
    </w:p>
    <w:p w14:paraId="368F454F" w14:textId="77777777" w:rsidR="00450D0A" w:rsidRDefault="00450D0A">
      <w:pPr>
        <w:rPr>
          <w:rFonts w:ascii="Times New Roman" w:hAnsi="Times New Roman" w:cs="Times New Roman"/>
          <w:b/>
          <w:sz w:val="28"/>
          <w:szCs w:val="28"/>
        </w:rPr>
      </w:pPr>
    </w:p>
    <w:p w14:paraId="3162C12A" w14:textId="77777777" w:rsidR="00450D0A" w:rsidRDefault="00450D0A">
      <w:pPr>
        <w:rPr>
          <w:rFonts w:ascii="Times New Roman" w:hAnsi="Times New Roman" w:cs="Times New Roman"/>
          <w:b/>
          <w:sz w:val="28"/>
          <w:szCs w:val="28"/>
        </w:rPr>
      </w:pPr>
    </w:p>
    <w:p w14:paraId="34993D74" w14:textId="77777777" w:rsidR="006B1ED5" w:rsidRDefault="005A427F" w:rsidP="006B1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E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AFA6B6" wp14:editId="469B559B">
            <wp:simplePos x="0" y="0"/>
            <wp:positionH relativeFrom="column">
              <wp:posOffset>-232410</wp:posOffset>
            </wp:positionH>
            <wp:positionV relativeFrom="page">
              <wp:posOffset>1200150</wp:posOffset>
            </wp:positionV>
            <wp:extent cx="2619375" cy="3251200"/>
            <wp:effectExtent l="114300" t="114300" r="142875" b="139700"/>
            <wp:wrapThrough wrapText="bothSides">
              <wp:wrapPolygon edited="0">
                <wp:start x="-943" y="-759"/>
                <wp:lineTo x="-943" y="22402"/>
                <wp:lineTo x="22307" y="22402"/>
                <wp:lineTo x="22621" y="21769"/>
                <wp:lineTo x="22621" y="1519"/>
                <wp:lineTo x="22307" y="-759"/>
                <wp:lineTo x="-943" y="-75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6NE9o0W0iw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" b="3805"/>
                    <a:stretch/>
                  </pic:blipFill>
                  <pic:spPr bwMode="auto">
                    <a:xfrm>
                      <a:off x="0" y="0"/>
                      <a:ext cx="2619375" cy="32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1E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2FEBB5" wp14:editId="597254C5">
            <wp:simplePos x="0" y="0"/>
            <wp:positionH relativeFrom="column">
              <wp:posOffset>3082290</wp:posOffset>
            </wp:positionH>
            <wp:positionV relativeFrom="page">
              <wp:posOffset>1200150</wp:posOffset>
            </wp:positionV>
            <wp:extent cx="2767330" cy="3253105"/>
            <wp:effectExtent l="114300" t="114300" r="109220" b="137795"/>
            <wp:wrapThrough wrapText="bothSides">
              <wp:wrapPolygon edited="0">
                <wp:start x="-892" y="-759"/>
                <wp:lineTo x="-892" y="22388"/>
                <wp:lineTo x="22304" y="22388"/>
                <wp:lineTo x="22304" y="-759"/>
                <wp:lineTo x="-892" y="-75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xId4zXzGx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 b="8121"/>
                    <a:stretch/>
                  </pic:blipFill>
                  <pic:spPr bwMode="auto">
                    <a:xfrm>
                      <a:off x="0" y="0"/>
                      <a:ext cx="2767330" cy="3253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D752C5" w14:textId="77777777" w:rsidR="006B1ED5" w:rsidRDefault="006B1ED5" w:rsidP="006B1E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8F4248" w14:textId="77777777" w:rsidR="006B1ED5" w:rsidRDefault="006B1ED5" w:rsidP="006B1E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EEA197" w14:textId="77777777" w:rsidR="006B1ED5" w:rsidRDefault="006B1ED5" w:rsidP="006B1E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BA0B1A" w14:textId="77777777" w:rsidR="006B1ED5" w:rsidRDefault="006B1ED5" w:rsidP="006B1E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48B7FE" w14:textId="77777777" w:rsidR="006B1ED5" w:rsidRDefault="006B1ED5" w:rsidP="006B1E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7530E" w14:textId="77777777" w:rsidR="006B1ED5" w:rsidRDefault="006B1ED5" w:rsidP="006B1E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CA1A60" w14:textId="77777777" w:rsidR="006B1ED5" w:rsidRDefault="006B1ED5" w:rsidP="006B1E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62A9FE" w14:textId="77777777" w:rsidR="003B063E" w:rsidRDefault="003B063E" w:rsidP="008C20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игры с д</w:t>
      </w:r>
      <w:r w:rsidR="006B1ED5" w:rsidRPr="008C20D4">
        <w:rPr>
          <w:rFonts w:ascii="Times New Roman" w:hAnsi="Times New Roman" w:cs="Times New Roman"/>
          <w:sz w:val="24"/>
          <w:szCs w:val="24"/>
        </w:rPr>
        <w:t>анн</w:t>
      </w:r>
      <w:r>
        <w:rPr>
          <w:rFonts w:ascii="Times New Roman" w:hAnsi="Times New Roman" w:cs="Times New Roman"/>
          <w:sz w:val="24"/>
          <w:szCs w:val="24"/>
        </w:rPr>
        <w:t xml:space="preserve">ым </w:t>
      </w:r>
      <w:r w:rsidR="006B1ED5" w:rsidRPr="008C20D4">
        <w:rPr>
          <w:rFonts w:ascii="Times New Roman" w:hAnsi="Times New Roman" w:cs="Times New Roman"/>
          <w:sz w:val="24"/>
          <w:szCs w:val="24"/>
        </w:rPr>
        <w:t>игров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6B1ED5" w:rsidRPr="008C20D4">
        <w:rPr>
          <w:rFonts w:ascii="Times New Roman" w:hAnsi="Times New Roman" w:cs="Times New Roman"/>
          <w:sz w:val="24"/>
          <w:szCs w:val="24"/>
        </w:rPr>
        <w:t xml:space="preserve"> пособие</w:t>
      </w:r>
      <w:r>
        <w:rPr>
          <w:rFonts w:ascii="Times New Roman" w:hAnsi="Times New Roman" w:cs="Times New Roman"/>
          <w:sz w:val="24"/>
          <w:szCs w:val="24"/>
        </w:rPr>
        <w:t>м у детей</w:t>
      </w:r>
      <w:r w:rsidR="006B1ED5" w:rsidRPr="008C20D4">
        <w:rPr>
          <w:rFonts w:ascii="Times New Roman" w:hAnsi="Times New Roman" w:cs="Times New Roman"/>
          <w:sz w:val="24"/>
          <w:szCs w:val="24"/>
        </w:rPr>
        <w:t xml:space="preserve"> развивает</w:t>
      </w:r>
      <w:r>
        <w:rPr>
          <w:rFonts w:ascii="Times New Roman" w:hAnsi="Times New Roman" w:cs="Times New Roman"/>
          <w:sz w:val="24"/>
          <w:szCs w:val="24"/>
        </w:rPr>
        <w:t>ся внимание, мышление</w:t>
      </w:r>
      <w:r w:rsidR="00450D0A">
        <w:rPr>
          <w:rFonts w:ascii="Times New Roman" w:hAnsi="Times New Roman" w:cs="Times New Roman"/>
          <w:sz w:val="24"/>
          <w:szCs w:val="24"/>
        </w:rPr>
        <w:t>, зрительное восприятие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205C4D" w14:textId="77777777" w:rsidR="008C20D4" w:rsidRPr="008C20D4" w:rsidRDefault="003B063E" w:rsidP="008C20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Развивается сенсорика, зрительное восприятие, мелкая моторика, речь, коммуникация.</w:t>
      </w:r>
      <w:r w:rsidR="008C20D4" w:rsidRPr="008C20D4">
        <w:rPr>
          <w:rFonts w:ascii="Times New Roman" w:hAnsi="Times New Roman" w:cs="Times New Roman"/>
          <w:sz w:val="24"/>
          <w:szCs w:val="24"/>
        </w:rPr>
        <w:t>Предназначено для детей 2-5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81C672" w14:textId="77777777" w:rsidR="008C20D4" w:rsidRDefault="003B063E" w:rsidP="008C20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C20D4" w:rsidRPr="008C20D4">
        <w:rPr>
          <w:rFonts w:ascii="Times New Roman" w:hAnsi="Times New Roman" w:cs="Times New Roman"/>
          <w:sz w:val="24"/>
          <w:szCs w:val="24"/>
        </w:rPr>
        <w:t>особие представляет собой игровое поле, выполненное из хлопчатобумажной ткани</w:t>
      </w:r>
      <w:r w:rsidR="008C20D4">
        <w:rPr>
          <w:rFonts w:ascii="Times New Roman" w:hAnsi="Times New Roman" w:cs="Times New Roman"/>
          <w:sz w:val="24"/>
          <w:szCs w:val="24"/>
        </w:rPr>
        <w:t>, на котором цветными нитями вышиты следующие контуры: домик, гриб, медвежонок, кораблик, самолёт, машина, дерево, зайчик, яблоко. В середине каждого контура пришита лента-липучка. Съёмные элементы</w:t>
      </w:r>
      <w:r w:rsidR="00D56931">
        <w:rPr>
          <w:rFonts w:ascii="Times New Roman" w:hAnsi="Times New Roman" w:cs="Times New Roman"/>
          <w:sz w:val="24"/>
          <w:szCs w:val="24"/>
        </w:rPr>
        <w:t xml:space="preserve"> (</w:t>
      </w:r>
      <w:r w:rsidRPr="003B063E">
        <w:rPr>
          <w:rFonts w:ascii="Times New Roman" w:hAnsi="Times New Roman" w:cs="Times New Roman"/>
          <w:sz w:val="24"/>
          <w:szCs w:val="24"/>
        </w:rPr>
        <w:t>домик, гриб, медвежонок, кораблик, самолёт, машина, дерево, зайчик, яблоко</w:t>
      </w:r>
      <w:r w:rsidR="00D56931">
        <w:rPr>
          <w:rFonts w:ascii="Times New Roman" w:hAnsi="Times New Roman" w:cs="Times New Roman"/>
          <w:sz w:val="24"/>
          <w:szCs w:val="24"/>
        </w:rPr>
        <w:t>)</w:t>
      </w:r>
      <w:r w:rsidR="008C20D4">
        <w:rPr>
          <w:rFonts w:ascii="Times New Roman" w:hAnsi="Times New Roman" w:cs="Times New Roman"/>
          <w:sz w:val="24"/>
          <w:szCs w:val="24"/>
        </w:rPr>
        <w:t xml:space="preserve"> выполнены из фетра разного цвета, дублируют цвет контура. На </w:t>
      </w:r>
      <w:r w:rsidR="0059176F">
        <w:rPr>
          <w:rFonts w:ascii="Times New Roman" w:hAnsi="Times New Roman" w:cs="Times New Roman"/>
          <w:sz w:val="24"/>
          <w:szCs w:val="24"/>
        </w:rPr>
        <w:t>изнаночн</w:t>
      </w:r>
      <w:r w:rsidR="008C20D4">
        <w:rPr>
          <w:rFonts w:ascii="Times New Roman" w:hAnsi="Times New Roman" w:cs="Times New Roman"/>
          <w:sz w:val="24"/>
          <w:szCs w:val="24"/>
        </w:rPr>
        <w:t>ой стороне пришита лента-липучка. Имеется карман для хранения съёмных деталей.</w:t>
      </w:r>
    </w:p>
    <w:p w14:paraId="61A6E066" w14:textId="77777777" w:rsidR="00D56931" w:rsidRDefault="00D56931" w:rsidP="008C20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 пособие можно разместить на мольберте, на столе или на полу.</w:t>
      </w:r>
    </w:p>
    <w:p w14:paraId="59FB92DA" w14:textId="77777777" w:rsidR="003B063E" w:rsidRPr="008C20D4" w:rsidRDefault="003B063E" w:rsidP="008C20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игры: Одновременно может играть </w:t>
      </w:r>
      <w:r w:rsidR="00E554B6">
        <w:rPr>
          <w:rFonts w:ascii="Times New Roman" w:hAnsi="Times New Roman" w:cs="Times New Roman"/>
          <w:sz w:val="24"/>
          <w:szCs w:val="24"/>
        </w:rPr>
        <w:t xml:space="preserve">один или </w:t>
      </w:r>
      <w:r>
        <w:rPr>
          <w:rFonts w:ascii="Times New Roman" w:hAnsi="Times New Roman" w:cs="Times New Roman"/>
          <w:sz w:val="24"/>
          <w:szCs w:val="24"/>
        </w:rPr>
        <w:t>два игрока. Детям предлагается определить по контуру предмет, найти его среди съёмных элементов, прикрепить, соотнося фетровую фигурку с контуром.</w:t>
      </w:r>
    </w:p>
    <w:p w14:paraId="233DA152" w14:textId="77777777" w:rsidR="005A427F" w:rsidRDefault="005A427F" w:rsidP="008C20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627E64" w14:textId="77777777" w:rsidR="005A427F" w:rsidRDefault="005A4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3976D42" w14:textId="77777777" w:rsidR="008C20D4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27F">
        <w:rPr>
          <w:rFonts w:ascii="Times New Roman" w:hAnsi="Times New Roman" w:cs="Times New Roman"/>
          <w:b/>
          <w:sz w:val="28"/>
          <w:szCs w:val="28"/>
        </w:rPr>
        <w:lastRenderedPageBreak/>
        <w:t>Игровое пособие «Волшебные дорожки»</w:t>
      </w:r>
    </w:p>
    <w:p w14:paraId="13478041" w14:textId="77777777" w:rsidR="005A427F" w:rsidRDefault="000C25A8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2AF77D" wp14:editId="15653BCC">
            <wp:simplePos x="0" y="0"/>
            <wp:positionH relativeFrom="column">
              <wp:posOffset>1767840</wp:posOffset>
            </wp:positionH>
            <wp:positionV relativeFrom="page">
              <wp:posOffset>1181100</wp:posOffset>
            </wp:positionV>
            <wp:extent cx="2592070" cy="3009900"/>
            <wp:effectExtent l="114300" t="114300" r="151130" b="152400"/>
            <wp:wrapThrough wrapText="bothSides">
              <wp:wrapPolygon edited="0">
                <wp:start x="-952" y="-820"/>
                <wp:lineTo x="-952" y="22557"/>
                <wp:lineTo x="22383" y="22557"/>
                <wp:lineTo x="22701" y="21327"/>
                <wp:lineTo x="22701" y="1641"/>
                <wp:lineTo x="22383" y="-820"/>
                <wp:lineTo x="-952" y="-82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GFq4peyKzs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" t="17707" r="10375" b="9164"/>
                    <a:stretch/>
                  </pic:blipFill>
                  <pic:spPr bwMode="auto">
                    <a:xfrm>
                      <a:off x="0" y="0"/>
                      <a:ext cx="259207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0FFA15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F9C182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8175CF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918162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1D57C2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6813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15606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7E1C10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0783A1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518DF5" w14:textId="77777777" w:rsidR="005A427F" w:rsidRDefault="005A427F" w:rsidP="005A4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BFBB01" w14:textId="77777777" w:rsidR="005A427F" w:rsidRPr="005A427F" w:rsidRDefault="005A427F" w:rsidP="005A427F">
      <w:pPr>
        <w:jc w:val="both"/>
        <w:rPr>
          <w:rFonts w:ascii="Times New Roman" w:hAnsi="Times New Roman" w:cs="Times New Roman"/>
          <w:sz w:val="24"/>
          <w:szCs w:val="24"/>
        </w:rPr>
      </w:pPr>
      <w:r w:rsidRPr="005A427F">
        <w:rPr>
          <w:rFonts w:ascii="Times New Roman" w:hAnsi="Times New Roman" w:cs="Times New Roman"/>
          <w:sz w:val="24"/>
          <w:szCs w:val="24"/>
        </w:rPr>
        <w:t>В ходе игры с данным игровым пособием у детей развивается внимание,</w:t>
      </w:r>
      <w:r>
        <w:rPr>
          <w:rFonts w:ascii="Times New Roman" w:hAnsi="Times New Roman" w:cs="Times New Roman"/>
          <w:sz w:val="24"/>
          <w:szCs w:val="24"/>
        </w:rPr>
        <w:t xml:space="preserve"> фантазия,мелкая моторика пальцев и кистей рук, </w:t>
      </w:r>
      <w:r w:rsidRPr="005A427F">
        <w:rPr>
          <w:rFonts w:ascii="Times New Roman" w:hAnsi="Times New Roman" w:cs="Times New Roman"/>
          <w:sz w:val="24"/>
          <w:szCs w:val="24"/>
        </w:rPr>
        <w:t xml:space="preserve">освоение навыка шнурования ботинок, </w:t>
      </w:r>
      <w:r w:rsidR="00E554B6">
        <w:rPr>
          <w:rFonts w:ascii="Times New Roman" w:hAnsi="Times New Roman" w:cs="Times New Roman"/>
          <w:sz w:val="24"/>
          <w:szCs w:val="24"/>
        </w:rPr>
        <w:t>ориентировка в пространстве, координация.</w:t>
      </w:r>
    </w:p>
    <w:p w14:paraId="42760EBF" w14:textId="77777777" w:rsidR="005A427F" w:rsidRPr="005A427F" w:rsidRDefault="00E554B6" w:rsidP="005A42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Предназначено для детей 3-7</w:t>
      </w:r>
      <w:r w:rsidR="005A427F" w:rsidRPr="005A427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4620991E" w14:textId="77777777" w:rsidR="00E554B6" w:rsidRDefault="005A427F" w:rsidP="005A427F">
      <w:pPr>
        <w:jc w:val="both"/>
        <w:rPr>
          <w:rFonts w:ascii="Times New Roman" w:hAnsi="Times New Roman" w:cs="Times New Roman"/>
          <w:sz w:val="24"/>
          <w:szCs w:val="24"/>
        </w:rPr>
      </w:pPr>
      <w:r w:rsidRPr="005A427F">
        <w:rPr>
          <w:rFonts w:ascii="Times New Roman" w:hAnsi="Times New Roman" w:cs="Times New Roman"/>
          <w:sz w:val="24"/>
          <w:szCs w:val="24"/>
        </w:rPr>
        <w:t>Пособие представляет собой игровое поле, выполненное из хлопчатобумажной тка</w:t>
      </w:r>
      <w:r w:rsidR="00E554B6">
        <w:rPr>
          <w:rFonts w:ascii="Times New Roman" w:hAnsi="Times New Roman" w:cs="Times New Roman"/>
          <w:sz w:val="24"/>
          <w:szCs w:val="24"/>
        </w:rPr>
        <w:t>ни. По всему полю пришиты металлические колечки. По верхнему краю поля пришиты 6 шнурков разного цвета (синий, красный, оранжевый, зелёный, голубой, розовый).</w:t>
      </w:r>
    </w:p>
    <w:p w14:paraId="6B9EE4AB" w14:textId="77777777" w:rsidR="005A427F" w:rsidRPr="005A427F" w:rsidRDefault="005A427F" w:rsidP="005A427F">
      <w:pPr>
        <w:jc w:val="both"/>
        <w:rPr>
          <w:rFonts w:ascii="Times New Roman" w:hAnsi="Times New Roman" w:cs="Times New Roman"/>
          <w:sz w:val="24"/>
          <w:szCs w:val="24"/>
        </w:rPr>
      </w:pPr>
      <w:r w:rsidRPr="005A427F">
        <w:rPr>
          <w:rFonts w:ascii="Times New Roman" w:hAnsi="Times New Roman" w:cs="Times New Roman"/>
          <w:sz w:val="24"/>
          <w:szCs w:val="24"/>
        </w:rPr>
        <w:t>Игровое пособи</w:t>
      </w:r>
      <w:r w:rsidR="00E554B6">
        <w:rPr>
          <w:rFonts w:ascii="Times New Roman" w:hAnsi="Times New Roman" w:cs="Times New Roman"/>
          <w:sz w:val="24"/>
          <w:szCs w:val="24"/>
        </w:rPr>
        <w:t>е можно разместить на мольберте или</w:t>
      </w:r>
      <w:r w:rsidRPr="005A427F">
        <w:rPr>
          <w:rFonts w:ascii="Times New Roman" w:hAnsi="Times New Roman" w:cs="Times New Roman"/>
          <w:sz w:val="24"/>
          <w:szCs w:val="24"/>
        </w:rPr>
        <w:t xml:space="preserve"> на столе</w:t>
      </w:r>
      <w:r w:rsidR="00E554B6">
        <w:rPr>
          <w:rFonts w:ascii="Times New Roman" w:hAnsi="Times New Roman" w:cs="Times New Roman"/>
          <w:sz w:val="24"/>
          <w:szCs w:val="24"/>
        </w:rPr>
        <w:t>, по возможности закрепить.</w:t>
      </w:r>
    </w:p>
    <w:p w14:paraId="49B76CFB" w14:textId="77777777" w:rsidR="005A427F" w:rsidRDefault="005A427F" w:rsidP="005A427F">
      <w:pPr>
        <w:jc w:val="both"/>
        <w:rPr>
          <w:rFonts w:ascii="Times New Roman" w:hAnsi="Times New Roman" w:cs="Times New Roman"/>
          <w:sz w:val="24"/>
          <w:szCs w:val="24"/>
        </w:rPr>
      </w:pPr>
      <w:r w:rsidRPr="005A427F">
        <w:rPr>
          <w:rFonts w:ascii="Times New Roman" w:hAnsi="Times New Roman" w:cs="Times New Roman"/>
          <w:sz w:val="24"/>
          <w:szCs w:val="24"/>
        </w:rPr>
        <w:t>Правила игры: Одновременно может играть</w:t>
      </w:r>
      <w:r w:rsidR="00E554B6">
        <w:rPr>
          <w:rFonts w:ascii="Times New Roman" w:hAnsi="Times New Roman" w:cs="Times New Roman"/>
          <w:sz w:val="24"/>
          <w:szCs w:val="24"/>
        </w:rPr>
        <w:t xml:space="preserve"> один или</w:t>
      </w:r>
      <w:r w:rsidRPr="005A427F">
        <w:rPr>
          <w:rFonts w:ascii="Times New Roman" w:hAnsi="Times New Roman" w:cs="Times New Roman"/>
          <w:sz w:val="24"/>
          <w:szCs w:val="24"/>
        </w:rPr>
        <w:t xml:space="preserve"> два игрока. </w:t>
      </w:r>
      <w:r w:rsidR="007C49EE">
        <w:rPr>
          <w:rFonts w:ascii="Times New Roman" w:hAnsi="Times New Roman" w:cs="Times New Roman"/>
          <w:sz w:val="24"/>
          <w:szCs w:val="24"/>
        </w:rPr>
        <w:t>Детям предлагается вставлять шнурки в колечки.</w:t>
      </w:r>
    </w:p>
    <w:p w14:paraId="1CDCB293" w14:textId="77777777" w:rsidR="00303B47" w:rsidRDefault="007C49EE" w:rsidP="005A42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игры: </w:t>
      </w:r>
    </w:p>
    <w:p w14:paraId="59BB7FA0" w14:textId="77777777" w:rsidR="007C49EE" w:rsidRPr="00303B47" w:rsidRDefault="007C49EE" w:rsidP="00303B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B47">
        <w:rPr>
          <w:rFonts w:ascii="Times New Roman" w:hAnsi="Times New Roman" w:cs="Times New Roman"/>
          <w:sz w:val="24"/>
          <w:szCs w:val="24"/>
        </w:rPr>
        <w:t>Дети делают</w:t>
      </w:r>
      <w:r w:rsidR="006C620A" w:rsidRPr="00303B47">
        <w:rPr>
          <w:rFonts w:ascii="Times New Roman" w:hAnsi="Times New Roman" w:cs="Times New Roman"/>
          <w:sz w:val="24"/>
          <w:szCs w:val="24"/>
        </w:rPr>
        <w:t>обычную шнуровку</w:t>
      </w:r>
      <w:r w:rsidRPr="00303B47">
        <w:rPr>
          <w:rFonts w:ascii="Times New Roman" w:hAnsi="Times New Roman" w:cs="Times New Roman"/>
          <w:sz w:val="24"/>
          <w:szCs w:val="24"/>
        </w:rPr>
        <w:t>, переплетая шнурки крест накрест.</w:t>
      </w:r>
    </w:p>
    <w:p w14:paraId="091C0F3F" w14:textId="77777777" w:rsidR="006C620A" w:rsidRPr="00303B47" w:rsidRDefault="00F1189A" w:rsidP="00303B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B47">
        <w:rPr>
          <w:rFonts w:ascii="Times New Roman" w:hAnsi="Times New Roman" w:cs="Times New Roman"/>
          <w:sz w:val="24"/>
          <w:szCs w:val="24"/>
        </w:rPr>
        <w:t>Дети делают плетение в соответствие со своими замыслами. Затем рассказывают детям, что у них получилось.</w:t>
      </w:r>
    </w:p>
    <w:p w14:paraId="14818981" w14:textId="77777777" w:rsidR="006C620A" w:rsidRDefault="006C62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84D462" w14:textId="77777777" w:rsidR="00F1189A" w:rsidRDefault="006C620A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20A">
        <w:rPr>
          <w:rFonts w:ascii="Times New Roman" w:hAnsi="Times New Roman" w:cs="Times New Roman"/>
          <w:b/>
          <w:sz w:val="28"/>
          <w:szCs w:val="28"/>
        </w:rPr>
        <w:lastRenderedPageBreak/>
        <w:t>Игровое пособие «Пуговки»</w:t>
      </w:r>
    </w:p>
    <w:p w14:paraId="2AD4881F" w14:textId="77777777" w:rsidR="007D2E3D" w:rsidRDefault="00EB5402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B3BC3A" wp14:editId="7548E2F8">
            <wp:simplePos x="0" y="0"/>
            <wp:positionH relativeFrom="column">
              <wp:posOffset>1805940</wp:posOffset>
            </wp:positionH>
            <wp:positionV relativeFrom="page">
              <wp:posOffset>1238250</wp:posOffset>
            </wp:positionV>
            <wp:extent cx="2638425" cy="2999740"/>
            <wp:effectExtent l="114300" t="114300" r="142875" b="143510"/>
            <wp:wrapThrough wrapText="bothSides">
              <wp:wrapPolygon edited="0">
                <wp:start x="-936" y="-823"/>
                <wp:lineTo x="-936" y="22496"/>
                <wp:lineTo x="22302" y="22496"/>
                <wp:lineTo x="22614" y="21399"/>
                <wp:lineTo x="22614" y="1646"/>
                <wp:lineTo x="22302" y="-823"/>
                <wp:lineTo x="-936" y="-82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rcz2hTawF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14720" r="8520" b="10950"/>
                    <a:stretch/>
                  </pic:blipFill>
                  <pic:spPr bwMode="auto">
                    <a:xfrm>
                      <a:off x="0" y="0"/>
                      <a:ext cx="2638425" cy="299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76E2E8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EBA95D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CD0869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C883C1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35442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745D50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2CB122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9454EB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8AA70B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372B83" w14:textId="77777777" w:rsidR="007D2E3D" w:rsidRDefault="007D2E3D" w:rsidP="006C6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8D0440" w14:textId="77777777" w:rsidR="007D2E3D" w:rsidRPr="007D2E3D" w:rsidRDefault="007D2E3D" w:rsidP="007D2E3D">
      <w:pPr>
        <w:jc w:val="both"/>
        <w:rPr>
          <w:rFonts w:ascii="Times New Roman" w:hAnsi="Times New Roman" w:cs="Times New Roman"/>
          <w:sz w:val="24"/>
          <w:szCs w:val="24"/>
        </w:rPr>
      </w:pPr>
      <w:r w:rsidRPr="007D2E3D">
        <w:rPr>
          <w:rFonts w:ascii="Times New Roman" w:hAnsi="Times New Roman" w:cs="Times New Roman"/>
          <w:sz w:val="24"/>
          <w:szCs w:val="24"/>
        </w:rPr>
        <w:t xml:space="preserve">В ходе игры с данным игровым пособием у детей развивается внимание, фантазия, </w:t>
      </w:r>
      <w:r>
        <w:rPr>
          <w:rFonts w:ascii="Times New Roman" w:hAnsi="Times New Roman" w:cs="Times New Roman"/>
          <w:sz w:val="24"/>
          <w:szCs w:val="24"/>
        </w:rPr>
        <w:t xml:space="preserve">сенсорика, </w:t>
      </w:r>
      <w:r w:rsidRPr="007D2E3D">
        <w:rPr>
          <w:rFonts w:ascii="Times New Roman" w:hAnsi="Times New Roman" w:cs="Times New Roman"/>
          <w:sz w:val="24"/>
          <w:szCs w:val="24"/>
        </w:rPr>
        <w:t>мелкая моторика пальцев и кистей рук, ориентировка в пространстве, координация.</w:t>
      </w:r>
      <w:r w:rsidR="009B7512">
        <w:rPr>
          <w:rFonts w:ascii="Times New Roman" w:hAnsi="Times New Roman" w:cs="Times New Roman"/>
          <w:sz w:val="24"/>
          <w:szCs w:val="24"/>
        </w:rPr>
        <w:t xml:space="preserve"> Формируется навык застёгивания пуговиц.</w:t>
      </w:r>
    </w:p>
    <w:p w14:paraId="08E8E5EB" w14:textId="77777777" w:rsidR="007D2E3D" w:rsidRPr="007D2E3D" w:rsidRDefault="007D2E3D" w:rsidP="007D2E3D">
      <w:pPr>
        <w:jc w:val="both"/>
        <w:rPr>
          <w:rFonts w:ascii="Times New Roman" w:hAnsi="Times New Roman" w:cs="Times New Roman"/>
          <w:sz w:val="24"/>
          <w:szCs w:val="24"/>
        </w:rPr>
      </w:pPr>
      <w:r w:rsidRPr="007D2E3D">
        <w:rPr>
          <w:rFonts w:ascii="Times New Roman" w:hAnsi="Times New Roman" w:cs="Times New Roman"/>
          <w:sz w:val="24"/>
          <w:szCs w:val="24"/>
        </w:rPr>
        <w:t>Предназначено для детей 3-7 лет.</w:t>
      </w:r>
    </w:p>
    <w:p w14:paraId="69C91F11" w14:textId="77777777" w:rsidR="009B7512" w:rsidRDefault="007D2E3D" w:rsidP="007D2E3D">
      <w:pPr>
        <w:jc w:val="both"/>
        <w:rPr>
          <w:rFonts w:ascii="Times New Roman" w:hAnsi="Times New Roman" w:cs="Times New Roman"/>
          <w:sz w:val="24"/>
          <w:szCs w:val="24"/>
        </w:rPr>
      </w:pPr>
      <w:r w:rsidRPr="007D2E3D">
        <w:rPr>
          <w:rFonts w:ascii="Times New Roman" w:hAnsi="Times New Roman" w:cs="Times New Roman"/>
          <w:sz w:val="24"/>
          <w:szCs w:val="24"/>
        </w:rPr>
        <w:t>Пособие представляет собой игровое поле, выполненное из хлопчатобумажной ткани. По всему полю пришиты</w:t>
      </w:r>
      <w:r>
        <w:rPr>
          <w:rFonts w:ascii="Times New Roman" w:hAnsi="Times New Roman" w:cs="Times New Roman"/>
          <w:sz w:val="24"/>
          <w:szCs w:val="24"/>
        </w:rPr>
        <w:t xml:space="preserve"> разноцветные пуговицы</w:t>
      </w:r>
      <w:r w:rsidRPr="007D2E3D">
        <w:rPr>
          <w:rFonts w:ascii="Times New Roman" w:hAnsi="Times New Roman" w:cs="Times New Roman"/>
          <w:sz w:val="24"/>
          <w:szCs w:val="24"/>
        </w:rPr>
        <w:t xml:space="preserve">. </w:t>
      </w:r>
      <w:r w:rsidR="009B7512">
        <w:rPr>
          <w:rFonts w:ascii="Times New Roman" w:hAnsi="Times New Roman" w:cs="Times New Roman"/>
          <w:sz w:val="24"/>
          <w:szCs w:val="24"/>
        </w:rPr>
        <w:t>Имеется карман для хранения съёмных элементов.</w:t>
      </w:r>
    </w:p>
    <w:p w14:paraId="63B9BFF1" w14:textId="77777777" w:rsidR="009B7512" w:rsidRDefault="009B7512" w:rsidP="007D2E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Съёмные детали (цветы, осенние листья) выполнены из фетра. В центре каждого находится</w:t>
      </w:r>
    </w:p>
    <w:p w14:paraId="6805688D" w14:textId="77777777" w:rsidR="009B7512" w:rsidRDefault="009B7512" w:rsidP="007D2E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прорезанная и обработанная петля для застёгивания пуговиц.</w:t>
      </w:r>
    </w:p>
    <w:p w14:paraId="3288C78F" w14:textId="77777777" w:rsidR="007D2E3D" w:rsidRPr="007D2E3D" w:rsidRDefault="007D2E3D" w:rsidP="007D2E3D">
      <w:pPr>
        <w:jc w:val="both"/>
        <w:rPr>
          <w:rFonts w:ascii="Times New Roman" w:hAnsi="Times New Roman" w:cs="Times New Roman"/>
          <w:sz w:val="24"/>
          <w:szCs w:val="24"/>
        </w:rPr>
      </w:pPr>
      <w:r w:rsidRPr="007D2E3D">
        <w:rPr>
          <w:rFonts w:ascii="Times New Roman" w:hAnsi="Times New Roman" w:cs="Times New Roman"/>
          <w:sz w:val="24"/>
          <w:szCs w:val="24"/>
        </w:rPr>
        <w:t xml:space="preserve">Игровое пособие можно разместить на мольберте или на столе, по возможности закрепить. </w:t>
      </w:r>
    </w:p>
    <w:p w14:paraId="445C86BA" w14:textId="77777777" w:rsidR="007D2E3D" w:rsidRPr="007D2E3D" w:rsidRDefault="007D2E3D" w:rsidP="007D2E3D">
      <w:pPr>
        <w:jc w:val="both"/>
        <w:rPr>
          <w:rFonts w:ascii="Times New Roman" w:hAnsi="Times New Roman" w:cs="Times New Roman"/>
          <w:sz w:val="24"/>
          <w:szCs w:val="24"/>
        </w:rPr>
      </w:pPr>
      <w:r w:rsidRPr="007D2E3D">
        <w:rPr>
          <w:rFonts w:ascii="Times New Roman" w:hAnsi="Times New Roman" w:cs="Times New Roman"/>
          <w:sz w:val="24"/>
          <w:szCs w:val="24"/>
        </w:rPr>
        <w:t xml:space="preserve">Правила игры: Одновременно может играть один или два игрока. Детям предлагается </w:t>
      </w:r>
      <w:r w:rsidR="009B7512">
        <w:rPr>
          <w:rFonts w:ascii="Times New Roman" w:hAnsi="Times New Roman" w:cs="Times New Roman"/>
          <w:sz w:val="24"/>
          <w:szCs w:val="24"/>
        </w:rPr>
        <w:t>украсить лужок цветами или осенними листьями. Зимой можно предложить детям украсить ёлочку, повесив на пуговки небольшие мягкие игрушки с петельками.</w:t>
      </w:r>
    </w:p>
    <w:p w14:paraId="2CA955E1" w14:textId="77777777" w:rsidR="00DD4CEE" w:rsidRDefault="007D2E3D" w:rsidP="007D2E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E3D">
        <w:rPr>
          <w:rFonts w:ascii="Times New Roman" w:hAnsi="Times New Roman" w:cs="Times New Roman"/>
          <w:b/>
          <w:sz w:val="28"/>
          <w:szCs w:val="28"/>
        </w:rPr>
        <w:t> </w:t>
      </w:r>
    </w:p>
    <w:p w14:paraId="77505713" w14:textId="77777777" w:rsidR="00DD4CEE" w:rsidRDefault="00DD4C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02978E6" w14:textId="77777777" w:rsidR="007D2E3D" w:rsidRDefault="00F71767" w:rsidP="00F717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8384580" wp14:editId="71CEE749">
            <wp:simplePos x="0" y="0"/>
            <wp:positionH relativeFrom="column">
              <wp:posOffset>91440</wp:posOffset>
            </wp:positionH>
            <wp:positionV relativeFrom="page">
              <wp:posOffset>1238250</wp:posOffset>
            </wp:positionV>
            <wp:extent cx="2609850" cy="2910205"/>
            <wp:effectExtent l="114300" t="114300" r="114300" b="137795"/>
            <wp:wrapThrough wrapText="bothSides">
              <wp:wrapPolygon edited="0">
                <wp:start x="-946" y="-848"/>
                <wp:lineTo x="-946" y="22481"/>
                <wp:lineTo x="22388" y="22481"/>
                <wp:lineTo x="22388" y="-848"/>
                <wp:lineTo x="-946" y="-848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vCAzaoX4s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11327" r="10881" b="21111"/>
                    <a:stretch/>
                  </pic:blipFill>
                  <pic:spPr bwMode="auto">
                    <a:xfrm>
                      <a:off x="0" y="0"/>
                      <a:ext cx="2609850" cy="291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8BC6AB" wp14:editId="72515E5E">
            <wp:simplePos x="0" y="0"/>
            <wp:positionH relativeFrom="column">
              <wp:posOffset>3139440</wp:posOffset>
            </wp:positionH>
            <wp:positionV relativeFrom="page">
              <wp:posOffset>1238250</wp:posOffset>
            </wp:positionV>
            <wp:extent cx="2695575" cy="2914650"/>
            <wp:effectExtent l="114300" t="114300" r="142875" b="152400"/>
            <wp:wrapThrough wrapText="bothSides">
              <wp:wrapPolygon edited="0">
                <wp:start x="-916" y="-847"/>
                <wp:lineTo x="-916" y="22588"/>
                <wp:lineTo x="22287" y="22588"/>
                <wp:lineTo x="22592" y="19765"/>
                <wp:lineTo x="22592" y="1694"/>
                <wp:lineTo x="22287" y="-847"/>
                <wp:lineTo x="-916" y="-84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9YS9QyZWcw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18942" r="6973" b="10029"/>
                    <a:stretch/>
                  </pic:blipFill>
                  <pic:spPr bwMode="auto">
                    <a:xfrm>
                      <a:off x="0" y="0"/>
                      <a:ext cx="2695575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CEE">
        <w:rPr>
          <w:rFonts w:ascii="Times New Roman" w:hAnsi="Times New Roman" w:cs="Times New Roman"/>
          <w:b/>
          <w:sz w:val="28"/>
          <w:szCs w:val="28"/>
        </w:rPr>
        <w:t>Игровое пособие «В</w:t>
      </w:r>
      <w:r>
        <w:rPr>
          <w:rFonts w:ascii="Times New Roman" w:hAnsi="Times New Roman" w:cs="Times New Roman"/>
          <w:b/>
          <w:sz w:val="28"/>
          <w:szCs w:val="28"/>
        </w:rPr>
        <w:t>есёлые цепочки»</w:t>
      </w:r>
    </w:p>
    <w:p w14:paraId="320FF948" w14:textId="77777777" w:rsidR="00F71767" w:rsidRDefault="00F71767" w:rsidP="00F717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DAFDF3" w14:textId="77777777" w:rsidR="00F71767" w:rsidRDefault="00F71767" w:rsidP="00F71767">
      <w:pPr>
        <w:jc w:val="both"/>
        <w:rPr>
          <w:rFonts w:ascii="Times New Roman" w:hAnsi="Times New Roman" w:cs="Times New Roman"/>
          <w:sz w:val="24"/>
          <w:szCs w:val="24"/>
        </w:rPr>
      </w:pPr>
      <w:r w:rsidRPr="00F71767">
        <w:rPr>
          <w:rFonts w:ascii="Times New Roman" w:hAnsi="Times New Roman" w:cs="Times New Roman"/>
          <w:sz w:val="24"/>
          <w:szCs w:val="24"/>
        </w:rPr>
        <w:t>В ходе игры с данным игровым пособием у детей</w:t>
      </w:r>
      <w:r>
        <w:rPr>
          <w:rFonts w:ascii="Times New Roman" w:hAnsi="Times New Roman" w:cs="Times New Roman"/>
          <w:sz w:val="24"/>
          <w:szCs w:val="24"/>
        </w:rPr>
        <w:t xml:space="preserve"> развивается внимание, мышление, </w:t>
      </w:r>
      <w:r w:rsidR="00303B47">
        <w:rPr>
          <w:rFonts w:ascii="Times New Roman" w:hAnsi="Times New Roman" w:cs="Times New Roman"/>
          <w:sz w:val="24"/>
          <w:szCs w:val="24"/>
        </w:rPr>
        <w:t xml:space="preserve">воображение, </w:t>
      </w:r>
      <w:r w:rsidRPr="00F71767">
        <w:rPr>
          <w:rFonts w:ascii="Times New Roman" w:hAnsi="Times New Roman" w:cs="Times New Roman"/>
          <w:sz w:val="24"/>
          <w:szCs w:val="24"/>
        </w:rPr>
        <w:t xml:space="preserve">сенсорика, зрительное восприятие, мелкая моторика, речь, коммуникация. </w:t>
      </w:r>
      <w:r>
        <w:rPr>
          <w:rFonts w:ascii="Times New Roman" w:hAnsi="Times New Roman" w:cs="Times New Roman"/>
          <w:sz w:val="24"/>
          <w:szCs w:val="24"/>
        </w:rPr>
        <w:t>Дети знакомятся с геометрическими фигурами, формируется чувство ритма.</w:t>
      </w:r>
    </w:p>
    <w:p w14:paraId="514D0EFF" w14:textId="77777777" w:rsidR="00F71767" w:rsidRPr="00F71767" w:rsidRDefault="00F71767" w:rsidP="00F717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Предназначено для детей 2-7</w:t>
      </w:r>
      <w:r w:rsidRPr="00F71767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14451D90" w14:textId="77777777" w:rsidR="0059176F" w:rsidRDefault="00F71767" w:rsidP="00F71767">
      <w:pPr>
        <w:jc w:val="both"/>
        <w:rPr>
          <w:rFonts w:ascii="Times New Roman" w:hAnsi="Times New Roman" w:cs="Times New Roman"/>
          <w:sz w:val="24"/>
          <w:szCs w:val="24"/>
        </w:rPr>
      </w:pPr>
      <w:r w:rsidRPr="00F71767">
        <w:rPr>
          <w:rFonts w:ascii="Times New Roman" w:hAnsi="Times New Roman" w:cs="Times New Roman"/>
          <w:sz w:val="24"/>
          <w:szCs w:val="24"/>
        </w:rPr>
        <w:t xml:space="preserve">Пособие представляет собой игровое поле, выполненное из хлопчатобумажной ткани, на котором </w:t>
      </w:r>
      <w:r>
        <w:rPr>
          <w:rFonts w:ascii="Times New Roman" w:hAnsi="Times New Roman" w:cs="Times New Roman"/>
          <w:sz w:val="24"/>
          <w:szCs w:val="24"/>
        </w:rPr>
        <w:t>пришиты</w:t>
      </w:r>
      <w:r w:rsidR="0059176F">
        <w:rPr>
          <w:rFonts w:ascii="Times New Roman" w:hAnsi="Times New Roman" w:cs="Times New Roman"/>
          <w:sz w:val="24"/>
          <w:szCs w:val="24"/>
        </w:rPr>
        <w:t xml:space="preserve"> три вертикальные полосы ленты-липучки. В нижней части поля имеются карманы для хранения съёмных элементов.</w:t>
      </w:r>
    </w:p>
    <w:p w14:paraId="3A8BD762" w14:textId="77777777" w:rsidR="00F71767" w:rsidRPr="00F71767" w:rsidRDefault="00F71767" w:rsidP="00F71767">
      <w:pPr>
        <w:jc w:val="both"/>
        <w:rPr>
          <w:rFonts w:ascii="Times New Roman" w:hAnsi="Times New Roman" w:cs="Times New Roman"/>
          <w:sz w:val="24"/>
          <w:szCs w:val="24"/>
        </w:rPr>
      </w:pPr>
      <w:r w:rsidRPr="00F71767">
        <w:rPr>
          <w:rFonts w:ascii="Times New Roman" w:hAnsi="Times New Roman" w:cs="Times New Roman"/>
          <w:sz w:val="24"/>
          <w:szCs w:val="24"/>
        </w:rPr>
        <w:t xml:space="preserve">Съёмные </w:t>
      </w:r>
      <w:r w:rsidR="0059176F">
        <w:rPr>
          <w:rFonts w:ascii="Times New Roman" w:hAnsi="Times New Roman" w:cs="Times New Roman"/>
          <w:sz w:val="24"/>
          <w:szCs w:val="24"/>
        </w:rPr>
        <w:t>детали</w:t>
      </w:r>
      <w:r w:rsidRPr="00F71767">
        <w:rPr>
          <w:rFonts w:ascii="Times New Roman" w:hAnsi="Times New Roman" w:cs="Times New Roman"/>
          <w:sz w:val="24"/>
          <w:szCs w:val="24"/>
        </w:rPr>
        <w:t>(</w:t>
      </w:r>
      <w:r w:rsidR="0059176F">
        <w:rPr>
          <w:rFonts w:ascii="Times New Roman" w:hAnsi="Times New Roman" w:cs="Times New Roman"/>
          <w:sz w:val="24"/>
          <w:szCs w:val="24"/>
        </w:rPr>
        <w:t>геометрические фигуры: треугольники, квадраты, круги, многоугольники, которые в ходе игры с младшими детьми можно называть домики) вы</w:t>
      </w:r>
      <w:r w:rsidRPr="00F71767">
        <w:rPr>
          <w:rFonts w:ascii="Times New Roman" w:hAnsi="Times New Roman" w:cs="Times New Roman"/>
          <w:sz w:val="24"/>
          <w:szCs w:val="24"/>
        </w:rPr>
        <w:t xml:space="preserve">полнены из фетра </w:t>
      </w:r>
      <w:r w:rsidR="0059176F">
        <w:rPr>
          <w:rFonts w:ascii="Times New Roman" w:hAnsi="Times New Roman" w:cs="Times New Roman"/>
          <w:sz w:val="24"/>
          <w:szCs w:val="24"/>
        </w:rPr>
        <w:t>жёлтого, синего, красного, фиолетового цветов</w:t>
      </w:r>
      <w:r w:rsidR="001130F8">
        <w:rPr>
          <w:rFonts w:ascii="Times New Roman" w:hAnsi="Times New Roman" w:cs="Times New Roman"/>
          <w:sz w:val="24"/>
          <w:szCs w:val="24"/>
        </w:rPr>
        <w:t>. На изнаночн</w:t>
      </w:r>
      <w:r w:rsidRPr="00F71767">
        <w:rPr>
          <w:rFonts w:ascii="Times New Roman" w:hAnsi="Times New Roman" w:cs="Times New Roman"/>
          <w:sz w:val="24"/>
          <w:szCs w:val="24"/>
        </w:rPr>
        <w:t>ой стороне</w:t>
      </w:r>
      <w:r w:rsidR="001130F8">
        <w:rPr>
          <w:rFonts w:ascii="Times New Roman" w:hAnsi="Times New Roman" w:cs="Times New Roman"/>
          <w:sz w:val="24"/>
          <w:szCs w:val="24"/>
        </w:rPr>
        <w:t xml:space="preserve"> каждой фигуры</w:t>
      </w:r>
      <w:r w:rsidRPr="00F71767">
        <w:rPr>
          <w:rFonts w:ascii="Times New Roman" w:hAnsi="Times New Roman" w:cs="Times New Roman"/>
          <w:sz w:val="24"/>
          <w:szCs w:val="24"/>
        </w:rPr>
        <w:t xml:space="preserve"> пришита лента-липучка. Имеется карман для хранения съёмных деталей.</w:t>
      </w:r>
    </w:p>
    <w:p w14:paraId="21D29BAD" w14:textId="77777777" w:rsidR="00F71767" w:rsidRPr="00F71767" w:rsidRDefault="00F71767" w:rsidP="00F71767">
      <w:pPr>
        <w:jc w:val="both"/>
        <w:rPr>
          <w:rFonts w:ascii="Times New Roman" w:hAnsi="Times New Roman" w:cs="Times New Roman"/>
          <w:sz w:val="24"/>
          <w:szCs w:val="24"/>
        </w:rPr>
      </w:pPr>
      <w:r w:rsidRPr="00F71767">
        <w:rPr>
          <w:rFonts w:ascii="Times New Roman" w:hAnsi="Times New Roman" w:cs="Times New Roman"/>
          <w:sz w:val="24"/>
          <w:szCs w:val="24"/>
        </w:rPr>
        <w:t>Игровое пособие можно разместить на мольберте, на столе или на полу.</w:t>
      </w:r>
    </w:p>
    <w:p w14:paraId="27AB03DB" w14:textId="77777777" w:rsidR="001130F8" w:rsidRPr="001130F8" w:rsidRDefault="00F71767" w:rsidP="001130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67">
        <w:rPr>
          <w:rFonts w:ascii="Times New Roman" w:hAnsi="Times New Roman" w:cs="Times New Roman"/>
          <w:sz w:val="24"/>
          <w:szCs w:val="24"/>
        </w:rPr>
        <w:t>Правила</w:t>
      </w:r>
      <w:r w:rsidR="00303B47">
        <w:rPr>
          <w:rFonts w:ascii="Times New Roman" w:hAnsi="Times New Roman" w:cs="Times New Roman"/>
          <w:sz w:val="24"/>
          <w:szCs w:val="24"/>
        </w:rPr>
        <w:t>, варианты</w:t>
      </w:r>
      <w:r w:rsidRPr="00F71767">
        <w:rPr>
          <w:rFonts w:ascii="Times New Roman" w:hAnsi="Times New Roman" w:cs="Times New Roman"/>
          <w:sz w:val="24"/>
          <w:szCs w:val="24"/>
        </w:rPr>
        <w:t xml:space="preserve"> игры:</w:t>
      </w:r>
    </w:p>
    <w:p w14:paraId="66BFB163" w14:textId="77777777" w:rsidR="001130F8" w:rsidRPr="00303B47" w:rsidRDefault="001130F8" w:rsidP="00303B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B47">
        <w:rPr>
          <w:rFonts w:ascii="Times New Roman" w:hAnsi="Times New Roman" w:cs="Times New Roman"/>
          <w:sz w:val="24"/>
          <w:szCs w:val="24"/>
        </w:rPr>
        <w:t>Предлагаем детям сделать цепочки, состоящие из одноимённых фигур. Просим назвать цвет, назвать фигуры.</w:t>
      </w:r>
    </w:p>
    <w:p w14:paraId="63051215" w14:textId="77777777" w:rsidR="001130F8" w:rsidRPr="00303B47" w:rsidRDefault="001130F8" w:rsidP="00303B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B47">
        <w:rPr>
          <w:rFonts w:ascii="Times New Roman" w:hAnsi="Times New Roman" w:cs="Times New Roman"/>
          <w:sz w:val="24"/>
          <w:szCs w:val="24"/>
        </w:rPr>
        <w:t>Просим выложить цепочки по образцу, предложенному воспитателем.</w:t>
      </w:r>
    </w:p>
    <w:p w14:paraId="549397C7" w14:textId="77777777" w:rsidR="001130F8" w:rsidRPr="00303B47" w:rsidRDefault="001130F8" w:rsidP="00303B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B47">
        <w:rPr>
          <w:rFonts w:ascii="Times New Roman" w:hAnsi="Times New Roman" w:cs="Times New Roman"/>
          <w:sz w:val="24"/>
          <w:szCs w:val="24"/>
        </w:rPr>
        <w:t>Предлагаем детям выложить цепочки, в которых чередуются 2</w:t>
      </w:r>
      <w:r w:rsidR="00303B47">
        <w:rPr>
          <w:rFonts w:ascii="Times New Roman" w:hAnsi="Times New Roman" w:cs="Times New Roman"/>
          <w:sz w:val="24"/>
          <w:szCs w:val="24"/>
        </w:rPr>
        <w:t xml:space="preserve"> и более</w:t>
      </w:r>
      <w:r w:rsidRPr="00303B47">
        <w:rPr>
          <w:rFonts w:ascii="Times New Roman" w:hAnsi="Times New Roman" w:cs="Times New Roman"/>
          <w:sz w:val="24"/>
          <w:szCs w:val="24"/>
        </w:rPr>
        <w:t xml:space="preserve"> фигуры, например, треугольник и круг, закрепляем знание цветов.</w:t>
      </w:r>
    </w:p>
    <w:p w14:paraId="3D329991" w14:textId="77777777" w:rsidR="00A62F31" w:rsidRDefault="001130F8" w:rsidP="00303B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3B47">
        <w:rPr>
          <w:rFonts w:ascii="Times New Roman" w:hAnsi="Times New Roman" w:cs="Times New Roman"/>
          <w:sz w:val="24"/>
          <w:szCs w:val="24"/>
        </w:rPr>
        <w:t>Предлагаем ребятам придумать своё чередование фигур</w:t>
      </w:r>
      <w:r w:rsidR="00A62F31">
        <w:rPr>
          <w:rFonts w:ascii="Times New Roman" w:hAnsi="Times New Roman" w:cs="Times New Roman"/>
          <w:sz w:val="24"/>
          <w:szCs w:val="24"/>
        </w:rPr>
        <w:t>.</w:t>
      </w:r>
    </w:p>
    <w:p w14:paraId="593A1535" w14:textId="77777777" w:rsidR="00A62F31" w:rsidRDefault="00A62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4C81AD" w14:textId="77777777" w:rsidR="001130F8" w:rsidRDefault="00756A80" w:rsidP="00A62F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69E2A98" wp14:editId="6CD4D92A">
            <wp:simplePos x="0" y="0"/>
            <wp:positionH relativeFrom="column">
              <wp:posOffset>3158490</wp:posOffset>
            </wp:positionH>
            <wp:positionV relativeFrom="page">
              <wp:posOffset>1095375</wp:posOffset>
            </wp:positionV>
            <wp:extent cx="3000375" cy="1657350"/>
            <wp:effectExtent l="133350" t="114300" r="104775" b="152400"/>
            <wp:wrapThrough wrapText="bothSides">
              <wp:wrapPolygon edited="0">
                <wp:start x="-686" y="-1490"/>
                <wp:lineTo x="-960" y="-993"/>
                <wp:lineTo x="-823" y="23338"/>
                <wp:lineTo x="22217" y="23338"/>
                <wp:lineTo x="22217" y="-1490"/>
                <wp:lineTo x="-686" y="-149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a0FZEkrS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 b="14903"/>
                    <a:stretch/>
                  </pic:blipFill>
                  <pic:spPr bwMode="auto">
                    <a:xfrm>
                      <a:off x="0" y="0"/>
                      <a:ext cx="3000375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9C1931" wp14:editId="4B7F4D3C">
            <wp:simplePos x="0" y="0"/>
            <wp:positionH relativeFrom="column">
              <wp:posOffset>-356235</wp:posOffset>
            </wp:positionH>
            <wp:positionV relativeFrom="page">
              <wp:posOffset>3028950</wp:posOffset>
            </wp:positionV>
            <wp:extent cx="3157220" cy="1680845"/>
            <wp:effectExtent l="133350" t="114300" r="119380" b="167005"/>
            <wp:wrapThrough wrapText="bothSides">
              <wp:wrapPolygon edited="0">
                <wp:start x="-782" y="-1469"/>
                <wp:lineTo x="-912" y="21543"/>
                <wp:lineTo x="-521" y="23501"/>
                <wp:lineTo x="21895" y="23501"/>
                <wp:lineTo x="22286" y="22522"/>
                <wp:lineTo x="22156" y="-1469"/>
                <wp:lineTo x="-782" y="-1469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F2H7ZkLZf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26082" r="2511" b="12344"/>
                    <a:stretch/>
                  </pic:blipFill>
                  <pic:spPr bwMode="auto">
                    <a:xfrm>
                      <a:off x="0" y="0"/>
                      <a:ext cx="3157220" cy="1680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DC2C7DE" wp14:editId="647A7E04">
            <wp:simplePos x="0" y="0"/>
            <wp:positionH relativeFrom="column">
              <wp:posOffset>3158490</wp:posOffset>
            </wp:positionH>
            <wp:positionV relativeFrom="page">
              <wp:posOffset>3028950</wp:posOffset>
            </wp:positionV>
            <wp:extent cx="3057525" cy="1680845"/>
            <wp:effectExtent l="133350" t="114300" r="123825" b="167005"/>
            <wp:wrapThrough wrapText="bothSides">
              <wp:wrapPolygon edited="0">
                <wp:start x="-807" y="-1469"/>
                <wp:lineTo x="-942" y="21543"/>
                <wp:lineTo x="-538" y="23501"/>
                <wp:lineTo x="21936" y="23501"/>
                <wp:lineTo x="22340" y="22522"/>
                <wp:lineTo x="22206" y="-1469"/>
                <wp:lineTo x="-807" y="-146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pq8FQMkM-M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t="19400" r="1533" b="7498"/>
                    <a:stretch/>
                  </pic:blipFill>
                  <pic:spPr bwMode="auto">
                    <a:xfrm>
                      <a:off x="0" y="0"/>
                      <a:ext cx="3057525" cy="1680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A414EB9" wp14:editId="4675DEEE">
            <wp:simplePos x="0" y="0"/>
            <wp:positionH relativeFrom="column">
              <wp:posOffset>-299085</wp:posOffset>
            </wp:positionH>
            <wp:positionV relativeFrom="page">
              <wp:posOffset>1095375</wp:posOffset>
            </wp:positionV>
            <wp:extent cx="3095625" cy="1657350"/>
            <wp:effectExtent l="133350" t="114300" r="104775" b="152400"/>
            <wp:wrapThrough wrapText="bothSides">
              <wp:wrapPolygon edited="0">
                <wp:start x="-665" y="-1490"/>
                <wp:lineTo x="-930" y="-993"/>
                <wp:lineTo x="-798" y="23338"/>
                <wp:lineTo x="22198" y="23338"/>
                <wp:lineTo x="22198" y="-1490"/>
                <wp:lineTo x="-665" y="-149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j2USQ2xB5w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5607" r="4597" b="22391"/>
                    <a:stretch/>
                  </pic:blipFill>
                  <pic:spPr bwMode="auto">
                    <a:xfrm>
                      <a:off x="0" y="0"/>
                      <a:ext cx="3095625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2F31" w:rsidRPr="00A62F31">
        <w:rPr>
          <w:rFonts w:ascii="Times New Roman" w:hAnsi="Times New Roman" w:cs="Times New Roman"/>
          <w:b/>
          <w:sz w:val="28"/>
          <w:szCs w:val="28"/>
        </w:rPr>
        <w:t>Ширма «Дом под столом»</w:t>
      </w:r>
    </w:p>
    <w:p w14:paraId="26178126" w14:textId="77777777" w:rsidR="006C37AC" w:rsidRDefault="009B345B" w:rsidP="009B345B">
      <w:pPr>
        <w:pStyle w:val="a4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</w:rPr>
      </w:pPr>
      <w:r w:rsidRPr="009B345B">
        <w:rPr>
          <w:rFonts w:eastAsiaTheme="minorEastAsia"/>
          <w:color w:val="000000" w:themeColor="text1"/>
          <w:kern w:val="24"/>
        </w:rPr>
        <w:t>Ширма представляет собой чехол, который надевается на два стола и имитирует дом со стенами, окнами и крыш</w:t>
      </w:r>
      <w:r>
        <w:rPr>
          <w:rFonts w:eastAsiaTheme="minorEastAsia"/>
          <w:color w:val="000000" w:themeColor="text1"/>
          <w:kern w:val="24"/>
        </w:rPr>
        <w:t>ей. Ширма выполнена из хлопчато</w:t>
      </w:r>
      <w:r w:rsidRPr="009B345B">
        <w:rPr>
          <w:rFonts w:eastAsiaTheme="minorEastAsia"/>
          <w:color w:val="000000" w:themeColor="text1"/>
          <w:kern w:val="24"/>
        </w:rPr>
        <w:t xml:space="preserve">бумажной ткани. </w:t>
      </w:r>
    </w:p>
    <w:p w14:paraId="6EC2443A" w14:textId="77777777" w:rsidR="006C37AC" w:rsidRDefault="009B345B" w:rsidP="009B345B">
      <w:pPr>
        <w:pStyle w:val="a4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</w:rPr>
      </w:pPr>
      <w:r w:rsidRPr="009B345B">
        <w:rPr>
          <w:rFonts w:eastAsiaTheme="minorEastAsia"/>
          <w:color w:val="000000" w:themeColor="text1"/>
          <w:kern w:val="24"/>
        </w:rPr>
        <w:t>Элементы декоративной отделки (цветы, клумба, яблоня, ёлка, собака, кошка) изготовлены из фетра. Дверь может открываться и закрываться.</w:t>
      </w:r>
    </w:p>
    <w:p w14:paraId="2DC05278" w14:textId="77777777" w:rsidR="006C37AC" w:rsidRDefault="009B345B" w:rsidP="009B345B">
      <w:pPr>
        <w:pStyle w:val="a4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</w:rPr>
      </w:pPr>
      <w:r w:rsidRPr="009B345B">
        <w:rPr>
          <w:rFonts w:eastAsiaTheme="minorEastAsia"/>
          <w:color w:val="000000" w:themeColor="text1"/>
          <w:kern w:val="24"/>
        </w:rPr>
        <w:t>Все стороны ширмы имеют единое стилевое оформление. Дети легко могут заменить о</w:t>
      </w:r>
      <w:r w:rsidR="006C37AC">
        <w:rPr>
          <w:rFonts w:eastAsiaTheme="minorEastAsia"/>
          <w:color w:val="000000" w:themeColor="text1"/>
          <w:kern w:val="24"/>
        </w:rPr>
        <w:t>дни детали оформления на другие, используя отрезы ткани, детали из бумаги, фетра.</w:t>
      </w:r>
      <w:r w:rsidRPr="009B345B">
        <w:rPr>
          <w:rFonts w:eastAsiaTheme="minorEastAsia"/>
          <w:color w:val="000000" w:themeColor="text1"/>
          <w:kern w:val="24"/>
        </w:rPr>
        <w:t xml:space="preserve"> Элементы, вырезанные из фетра, имеют свойство соединяться между собой.</w:t>
      </w:r>
    </w:p>
    <w:p w14:paraId="46288090" w14:textId="77777777" w:rsidR="009B345B" w:rsidRDefault="009B345B" w:rsidP="003B725F">
      <w:pPr>
        <w:pStyle w:val="a4"/>
        <w:spacing w:before="0" w:beforeAutospacing="0" w:after="0" w:afterAutospacing="0"/>
        <w:jc w:val="both"/>
      </w:pPr>
      <w:r w:rsidRPr="009B345B">
        <w:rPr>
          <w:rFonts w:eastAsiaTheme="minorEastAsia"/>
          <w:color w:val="000000" w:themeColor="text1"/>
          <w:kern w:val="24"/>
        </w:rPr>
        <w:t>Ширму можно использовать</w:t>
      </w:r>
      <w:r>
        <w:rPr>
          <w:rFonts w:eastAsiaTheme="minorEastAsia"/>
          <w:color w:val="000000" w:themeColor="text1"/>
          <w:kern w:val="24"/>
        </w:rPr>
        <w:t xml:space="preserve"> для сюжетно-ролевых игр</w:t>
      </w:r>
      <w:r w:rsidR="006C37AC">
        <w:rPr>
          <w:rFonts w:eastAsiaTheme="minorEastAsia"/>
          <w:color w:val="000000" w:themeColor="text1"/>
          <w:kern w:val="24"/>
        </w:rPr>
        <w:t xml:space="preserve"> «Д</w:t>
      </w:r>
      <w:r>
        <w:rPr>
          <w:rFonts w:eastAsiaTheme="minorEastAsia"/>
          <w:color w:val="000000" w:themeColor="text1"/>
          <w:kern w:val="24"/>
        </w:rPr>
        <w:t>ом</w:t>
      </w:r>
      <w:r w:rsidR="006C37AC">
        <w:rPr>
          <w:rFonts w:eastAsiaTheme="minorEastAsia"/>
          <w:color w:val="000000" w:themeColor="text1"/>
          <w:kern w:val="24"/>
        </w:rPr>
        <w:t>», «С</w:t>
      </w:r>
      <w:r>
        <w:rPr>
          <w:rFonts w:eastAsiaTheme="minorEastAsia"/>
          <w:color w:val="000000" w:themeColor="text1"/>
          <w:kern w:val="24"/>
        </w:rPr>
        <w:t>емья</w:t>
      </w:r>
      <w:r w:rsidR="006C37AC">
        <w:rPr>
          <w:rFonts w:eastAsiaTheme="minorEastAsia"/>
          <w:color w:val="000000" w:themeColor="text1"/>
          <w:kern w:val="24"/>
        </w:rPr>
        <w:t>», «Б</w:t>
      </w:r>
      <w:r>
        <w:rPr>
          <w:rFonts w:eastAsiaTheme="minorEastAsia"/>
          <w:color w:val="000000" w:themeColor="text1"/>
          <w:kern w:val="24"/>
        </w:rPr>
        <w:t>ольница</w:t>
      </w:r>
      <w:r w:rsidR="006C37AC">
        <w:rPr>
          <w:rFonts w:eastAsiaTheme="minorEastAsia"/>
          <w:color w:val="000000" w:themeColor="text1"/>
          <w:kern w:val="24"/>
        </w:rPr>
        <w:t>», «Д</w:t>
      </w:r>
      <w:r>
        <w:rPr>
          <w:rFonts w:eastAsiaTheme="minorEastAsia"/>
          <w:color w:val="000000" w:themeColor="text1"/>
          <w:kern w:val="24"/>
        </w:rPr>
        <w:t>етский сад</w:t>
      </w:r>
      <w:r w:rsidR="006C37AC">
        <w:rPr>
          <w:rFonts w:eastAsiaTheme="minorEastAsia"/>
          <w:color w:val="000000" w:themeColor="text1"/>
          <w:kern w:val="24"/>
        </w:rPr>
        <w:t>»</w:t>
      </w:r>
      <w:r w:rsidRPr="009B345B">
        <w:rPr>
          <w:rFonts w:eastAsiaTheme="minorEastAsia"/>
          <w:color w:val="000000" w:themeColor="text1"/>
          <w:kern w:val="24"/>
        </w:rPr>
        <w:t xml:space="preserve"> и как уголок уединения. </w:t>
      </w:r>
    </w:p>
    <w:p w14:paraId="1AD8EC48" w14:textId="77777777" w:rsidR="008C3776" w:rsidRDefault="008C3776" w:rsidP="008C3776">
      <w:pPr>
        <w:pStyle w:val="a4"/>
        <w:spacing w:before="0" w:beforeAutospacing="0" w:after="0" w:afterAutospacing="0"/>
        <w:jc w:val="both"/>
      </w:pPr>
      <w:r>
        <w:t>Предназначена для детей от2 до 7 лет.</w:t>
      </w:r>
    </w:p>
    <w:p w14:paraId="0EED4314" w14:textId="77777777" w:rsidR="009B345B" w:rsidRPr="009B345B" w:rsidRDefault="009B345B" w:rsidP="009B345B">
      <w:pPr>
        <w:pStyle w:val="a4"/>
        <w:spacing w:before="0" w:beforeAutospacing="0" w:after="0" w:afterAutospacing="0"/>
        <w:jc w:val="both"/>
      </w:pPr>
    </w:p>
    <w:p w14:paraId="3F32FD3B" w14:textId="77777777" w:rsidR="009B345B" w:rsidRPr="009B345B" w:rsidRDefault="009B345B" w:rsidP="009B34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29854B" w14:textId="77777777" w:rsidR="004251E5" w:rsidRDefault="004251E5" w:rsidP="00A62F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EB6550" w14:textId="77777777" w:rsidR="004251E5" w:rsidRDefault="004251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A9A8A73" w14:textId="77777777" w:rsidR="009B345B" w:rsidRDefault="009D17DD" w:rsidP="009D17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EB540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Ширма «Кораблик»</w:t>
      </w:r>
    </w:p>
    <w:p w14:paraId="55BE3631" w14:textId="77777777" w:rsidR="009D17DD" w:rsidRDefault="009D17DD" w:rsidP="009D17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2F6347E" wp14:editId="2A488C0F">
            <wp:simplePos x="0" y="0"/>
            <wp:positionH relativeFrom="column">
              <wp:posOffset>920115</wp:posOffset>
            </wp:positionH>
            <wp:positionV relativeFrom="page">
              <wp:posOffset>1066800</wp:posOffset>
            </wp:positionV>
            <wp:extent cx="3448050" cy="2276475"/>
            <wp:effectExtent l="114300" t="114300" r="114300" b="142875"/>
            <wp:wrapThrough wrapText="bothSides">
              <wp:wrapPolygon edited="0">
                <wp:start x="-716" y="-1085"/>
                <wp:lineTo x="-716" y="22775"/>
                <wp:lineTo x="22197" y="22775"/>
                <wp:lineTo x="22197" y="-1085"/>
                <wp:lineTo x="-716" y="-1085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9YepVgkp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11835" r="3112" b="7349"/>
                    <a:stretch/>
                  </pic:blipFill>
                  <pic:spPr bwMode="auto">
                    <a:xfrm>
                      <a:off x="0" y="0"/>
                      <a:ext cx="344805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31DC86" w14:textId="77777777" w:rsidR="009D17DD" w:rsidRDefault="009D17DD" w:rsidP="009D17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CE60201" w14:textId="77777777" w:rsidR="009D17DD" w:rsidRDefault="009D17DD" w:rsidP="009D17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EE7CDFC" w14:textId="77777777" w:rsidR="009D17DD" w:rsidRDefault="009D17DD" w:rsidP="009D17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DD60C7F" w14:textId="77777777" w:rsidR="009D17DD" w:rsidRDefault="009D17DD" w:rsidP="009D17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7AA36B5" w14:textId="77777777" w:rsidR="009D17DD" w:rsidRDefault="009D17DD" w:rsidP="009D17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8019E0A" w14:textId="77777777" w:rsidR="009D17DD" w:rsidRPr="009D17DD" w:rsidRDefault="009D17DD" w:rsidP="009D17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118A8C5" w14:textId="77777777" w:rsidR="009B345B" w:rsidRDefault="009B345B" w:rsidP="009D17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0F5DD1" w14:textId="77777777" w:rsidR="009D17DD" w:rsidRDefault="009D17DD" w:rsidP="009D17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8EE301" w14:textId="77777777" w:rsidR="009D17DD" w:rsidRDefault="009D17DD" w:rsidP="009D17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A79387" w14:textId="77777777" w:rsidR="009D17DD" w:rsidRDefault="009D17DD" w:rsidP="009D17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D366AD" w14:textId="77777777" w:rsidR="009D17DD" w:rsidRDefault="009D17DD" w:rsidP="009D17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16E360" w14:textId="77777777" w:rsidR="009D17DD" w:rsidRDefault="00C416AB" w:rsidP="00C416AB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6AB">
        <w:rPr>
          <w:rFonts w:ascii="Times New Roman" w:hAnsi="Times New Roman" w:cs="Times New Roman"/>
          <w:sz w:val="24"/>
          <w:szCs w:val="24"/>
        </w:rPr>
        <w:t xml:space="preserve">Ширма представляет собой </w:t>
      </w:r>
      <w:r>
        <w:rPr>
          <w:rFonts w:ascii="Times New Roman" w:hAnsi="Times New Roman" w:cs="Times New Roman"/>
          <w:sz w:val="24"/>
          <w:szCs w:val="24"/>
        </w:rPr>
        <w:t>два чехла, которые надеваю</w:t>
      </w:r>
      <w:r w:rsidRPr="00C416AB">
        <w:rPr>
          <w:rFonts w:ascii="Times New Roman" w:hAnsi="Times New Roman" w:cs="Times New Roman"/>
          <w:sz w:val="24"/>
          <w:szCs w:val="24"/>
        </w:rPr>
        <w:t xml:space="preserve">тся на </w:t>
      </w:r>
      <w:r>
        <w:rPr>
          <w:rFonts w:ascii="Times New Roman" w:hAnsi="Times New Roman" w:cs="Times New Roman"/>
          <w:sz w:val="24"/>
          <w:szCs w:val="24"/>
        </w:rPr>
        <w:t>детские стулья. Игровое пособие выполнено из хлопчатобумажной ткани с отделкой из фетра. Дети отправляются в путешествие, располагаясь по бокам и в центре корабля. Штурвалом управляет выбранный капитан.</w:t>
      </w:r>
    </w:p>
    <w:p w14:paraId="4B1D9C43" w14:textId="77777777" w:rsidR="009D17DD" w:rsidRDefault="00C416AB" w:rsidP="00C416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 можно использовать для сюжетно-ролевых игр, для организации занятий-путешествий, развлечений.</w:t>
      </w:r>
    </w:p>
    <w:p w14:paraId="4A008DA2" w14:textId="77777777" w:rsidR="009D17DD" w:rsidRDefault="00C416AB" w:rsidP="00C416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корабля можно имитировать, если дети возьмут ширму в руки, построившись друг за другом и двигаясь в одном направлении.</w:t>
      </w:r>
    </w:p>
    <w:p w14:paraId="12464AC8" w14:textId="77777777" w:rsidR="009D17DD" w:rsidRPr="00C416AB" w:rsidRDefault="00800EB9" w:rsidP="00C416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 предназначено</w:t>
      </w:r>
      <w:r w:rsidRPr="00800EB9">
        <w:rPr>
          <w:rFonts w:ascii="Times New Roman" w:hAnsi="Times New Roman" w:cs="Times New Roman"/>
          <w:sz w:val="24"/>
          <w:szCs w:val="24"/>
        </w:rPr>
        <w:t xml:space="preserve"> для детей от 2 до 7 лет.</w:t>
      </w:r>
    </w:p>
    <w:sectPr w:rsidR="009D17DD" w:rsidRPr="00C416AB" w:rsidSect="0057742C">
      <w:pgSz w:w="11906" w:h="16838"/>
      <w:pgMar w:top="1134" w:right="567" w:bottom="1134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834B2"/>
    <w:multiLevelType w:val="hybridMultilevel"/>
    <w:tmpl w:val="7F80D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1451"/>
    <w:multiLevelType w:val="hybridMultilevel"/>
    <w:tmpl w:val="33325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0EC7"/>
    <w:rsid w:val="000C25A8"/>
    <w:rsid w:val="001130F8"/>
    <w:rsid w:val="00303B47"/>
    <w:rsid w:val="00330958"/>
    <w:rsid w:val="00380532"/>
    <w:rsid w:val="00380EC7"/>
    <w:rsid w:val="003B063E"/>
    <w:rsid w:val="003B725F"/>
    <w:rsid w:val="004251E5"/>
    <w:rsid w:val="00450D0A"/>
    <w:rsid w:val="004C4A78"/>
    <w:rsid w:val="005678BE"/>
    <w:rsid w:val="0057742C"/>
    <w:rsid w:val="0059176F"/>
    <w:rsid w:val="005A427F"/>
    <w:rsid w:val="00631E9E"/>
    <w:rsid w:val="00637245"/>
    <w:rsid w:val="006B1ED5"/>
    <w:rsid w:val="006C37AC"/>
    <w:rsid w:val="006C4102"/>
    <w:rsid w:val="006C620A"/>
    <w:rsid w:val="00756A80"/>
    <w:rsid w:val="007C49EE"/>
    <w:rsid w:val="007D2E3D"/>
    <w:rsid w:val="00800EB9"/>
    <w:rsid w:val="008A5360"/>
    <w:rsid w:val="008C20D4"/>
    <w:rsid w:val="008C3776"/>
    <w:rsid w:val="009B345B"/>
    <w:rsid w:val="009B7512"/>
    <w:rsid w:val="009D17DD"/>
    <w:rsid w:val="00A62F31"/>
    <w:rsid w:val="00C416AB"/>
    <w:rsid w:val="00D56931"/>
    <w:rsid w:val="00D62FD9"/>
    <w:rsid w:val="00DD4CEE"/>
    <w:rsid w:val="00DF48F0"/>
    <w:rsid w:val="00E554B6"/>
    <w:rsid w:val="00EB5402"/>
    <w:rsid w:val="00F1189A"/>
    <w:rsid w:val="00F71767"/>
    <w:rsid w:val="00FD0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9D2AE"/>
  <w15:docId w15:val="{07EBA115-0059-4306-8601-65D8263C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B4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B3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C4A7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4C4A78"/>
    <w:rPr>
      <w:rFonts w:eastAsiaTheme="minorEastAsia"/>
      <w:lang w:eastAsia="ru-RU"/>
    </w:rPr>
  </w:style>
  <w:style w:type="character" w:styleId="a7">
    <w:name w:val="Strong"/>
    <w:qFormat/>
    <w:rsid w:val="004C4A78"/>
    <w:rPr>
      <w:rFonts w:cs="Times New Roman"/>
      <w:b/>
    </w:rPr>
  </w:style>
  <w:style w:type="table" w:styleId="a8">
    <w:name w:val="Table Grid"/>
    <w:basedOn w:val="a1"/>
    <w:uiPriority w:val="39"/>
    <w:rsid w:val="004C4A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8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polyanka12.tutaev@yarregion.ru</cp:lastModifiedBy>
  <cp:revision>23</cp:revision>
  <dcterms:created xsi:type="dcterms:W3CDTF">2024-01-10T18:26:00Z</dcterms:created>
  <dcterms:modified xsi:type="dcterms:W3CDTF">2024-01-18T10:25:00Z</dcterms:modified>
</cp:coreProperties>
</file>