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447EB" wp14:editId="4A17FE01">
            <wp:extent cx="5619750" cy="5619750"/>
            <wp:effectExtent l="133350" t="114300" r="152400" b="171450"/>
            <wp:docPr id="2" name="Рисунок 2" descr="D:\мама\игрушка фетр\книга Насекомые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игрушка фетр\книга Насекомые\MyColl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9" cy="56167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Pr="002D2FF9" w:rsidRDefault="001D1059" w:rsidP="001D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F9">
        <w:rPr>
          <w:rFonts w:ascii="Times New Roman" w:hAnsi="Times New Roman" w:cs="Times New Roman"/>
          <w:b/>
          <w:sz w:val="28"/>
          <w:szCs w:val="28"/>
        </w:rPr>
        <w:t>Многофункциональное пособие</w:t>
      </w:r>
    </w:p>
    <w:p w:rsidR="001D1059" w:rsidRPr="002D2FF9" w:rsidRDefault="001D1059" w:rsidP="001D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2FF9">
        <w:rPr>
          <w:rFonts w:ascii="Times New Roman" w:hAnsi="Times New Roman" w:cs="Times New Roman"/>
          <w:b/>
          <w:sz w:val="28"/>
          <w:szCs w:val="28"/>
        </w:rPr>
        <w:t>азвивающая книга из фетра «Насекомые»</w:t>
      </w: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59" w:rsidRDefault="001D1059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A4" w:rsidRPr="0003100B" w:rsidRDefault="008951A4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951A4" w:rsidRDefault="008951A4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B">
        <w:rPr>
          <w:rFonts w:ascii="Times New Roman" w:hAnsi="Times New Roman" w:cs="Times New Roman"/>
          <w:b/>
          <w:sz w:val="28"/>
          <w:szCs w:val="28"/>
        </w:rPr>
        <w:t>к фетровой книге  «Насекомые»</w:t>
      </w:r>
    </w:p>
    <w:p w:rsidR="0003100B" w:rsidRPr="0003100B" w:rsidRDefault="0003100B" w:rsidP="0003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A4" w:rsidRDefault="008951A4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03100B">
        <w:rPr>
          <w:rFonts w:ascii="Times New Roman" w:hAnsi="Times New Roman" w:cs="Times New Roman"/>
          <w:sz w:val="24"/>
          <w:szCs w:val="24"/>
        </w:rPr>
        <w:t xml:space="preserve"> фетровая книга «Насекомые»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1A4" w:rsidRDefault="008951A4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Ф</w:t>
      </w:r>
      <w:r w:rsidR="002A1DBD">
        <w:rPr>
          <w:rFonts w:ascii="Times New Roman" w:hAnsi="Times New Roman" w:cs="Times New Roman"/>
          <w:b/>
          <w:sz w:val="24"/>
          <w:szCs w:val="24"/>
        </w:rPr>
        <w:t>.</w:t>
      </w:r>
      <w:r w:rsidRPr="0003100B">
        <w:rPr>
          <w:rFonts w:ascii="Times New Roman" w:hAnsi="Times New Roman" w:cs="Times New Roman"/>
          <w:b/>
          <w:sz w:val="24"/>
          <w:szCs w:val="24"/>
        </w:rPr>
        <w:t>И</w:t>
      </w:r>
      <w:r w:rsidR="002A1DBD">
        <w:rPr>
          <w:rFonts w:ascii="Times New Roman" w:hAnsi="Times New Roman" w:cs="Times New Roman"/>
          <w:b/>
          <w:sz w:val="24"/>
          <w:szCs w:val="24"/>
        </w:rPr>
        <w:t>.</w:t>
      </w:r>
      <w:r w:rsidRPr="0003100B">
        <w:rPr>
          <w:rFonts w:ascii="Times New Roman" w:hAnsi="Times New Roman" w:cs="Times New Roman"/>
          <w:b/>
          <w:sz w:val="24"/>
          <w:szCs w:val="24"/>
        </w:rPr>
        <w:t>О</w:t>
      </w:r>
      <w:r w:rsidR="002A1DBD">
        <w:rPr>
          <w:rFonts w:ascii="Times New Roman" w:hAnsi="Times New Roman" w:cs="Times New Roman"/>
          <w:b/>
          <w:sz w:val="24"/>
          <w:szCs w:val="24"/>
        </w:rPr>
        <w:t>.</w:t>
      </w:r>
      <w:r w:rsidRPr="0003100B">
        <w:rPr>
          <w:rFonts w:ascii="Times New Roman" w:hAnsi="Times New Roman" w:cs="Times New Roman"/>
          <w:b/>
          <w:sz w:val="24"/>
          <w:szCs w:val="24"/>
        </w:rPr>
        <w:t xml:space="preserve"> разработчика:</w:t>
      </w:r>
      <w:r w:rsidRPr="0003100B">
        <w:rPr>
          <w:rFonts w:ascii="Times New Roman" w:hAnsi="Times New Roman" w:cs="Times New Roman"/>
          <w:sz w:val="24"/>
          <w:szCs w:val="24"/>
        </w:rPr>
        <w:t xml:space="preserve"> Кленкова Марина Федоровна,   детей младшего и среднего</w:t>
      </w:r>
      <w:r w:rsidR="009326A5" w:rsidRPr="0003100B">
        <w:rPr>
          <w:rFonts w:ascii="Times New Roman" w:hAnsi="Times New Roman" w:cs="Times New Roman"/>
          <w:sz w:val="24"/>
          <w:szCs w:val="24"/>
        </w:rPr>
        <w:t>, старшего</w:t>
      </w:r>
      <w:r w:rsidRPr="0003100B">
        <w:rPr>
          <w:rFonts w:ascii="Times New Roman" w:hAnsi="Times New Roman" w:cs="Times New Roman"/>
          <w:sz w:val="24"/>
          <w:szCs w:val="24"/>
        </w:rPr>
        <w:t xml:space="preserve"> возраста для индив</w:t>
      </w:r>
      <w:r w:rsidR="0003100B">
        <w:rPr>
          <w:rFonts w:ascii="Times New Roman" w:hAnsi="Times New Roman" w:cs="Times New Roman"/>
          <w:sz w:val="24"/>
          <w:szCs w:val="24"/>
        </w:rPr>
        <w:t>идуальной и подгрупповой работы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1A4" w:rsidRPr="0003100B" w:rsidRDefault="008951A4" w:rsidP="000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Актуальность и адресность: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многофункциональное дидактическое пособие – фетровая книга представляет собой мобильный, полифункциональный набор дидактических материалов и игр развивающей направленности. Книга позволяет в не директивной форме общения поддерживать индивидуальность и инициативу детей в разных видах деятельности: игровой, познавательно-исследовательской, сенсомоторной.</w:t>
      </w:r>
    </w:p>
    <w:p w:rsidR="008951A4" w:rsidRPr="0003100B" w:rsidRDefault="008951A4" w:rsidP="0003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позволяет развивать мелкую моторику, формировать основные мыслительные операции: анализ, синтез, сопоставление, обобщение, классификация, а также сенсорные представления, способствует стимуляции тактильных ощущений, улучшению координации движений.</w:t>
      </w:r>
    </w:p>
    <w:p w:rsidR="008951A4" w:rsidRDefault="008951A4" w:rsidP="0003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состоит в возможности применения данного игрового пособия для развивающих занятий и игр не только в детском саду или дома, но и в дороге, не занимает много места и, в то же время, все элементы игры хранятся в одном месте (на страницах книги, в кармашка</w:t>
      </w:r>
      <w:r w:rsid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х) и не потеряются и после игры</w:t>
      </w:r>
      <w:proofErr w:type="gramEnd"/>
    </w:p>
    <w:p w:rsidR="0003100B" w:rsidRPr="0003100B" w:rsidRDefault="0003100B" w:rsidP="0003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1A4" w:rsidRDefault="008951A4" w:rsidP="0003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Цель дидактического пособия:</w:t>
      </w:r>
      <w:r w:rsidRPr="0003100B">
        <w:rPr>
          <w:rFonts w:ascii="Times New Roman" w:hAnsi="Times New Roman" w:cs="Times New Roman"/>
          <w:sz w:val="24"/>
          <w:szCs w:val="24"/>
        </w:rPr>
        <w:t xml:space="preserve"> 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насекомых, их образе жизни</w:t>
      </w:r>
      <w:r w:rsid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 мелкой моторики рук</w:t>
      </w:r>
    </w:p>
    <w:p w:rsidR="0003100B" w:rsidRPr="0003100B" w:rsidRDefault="0003100B" w:rsidP="0003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1A4" w:rsidRPr="0003100B" w:rsidRDefault="008951A4" w:rsidP="0003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формировать представления о многообразии насекомых;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развивать логику, усидчивость и внимание, мелкую моторику, память, синтез и анализ;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развивать виды восприятия: зрительное, тактильно – двигательное</w:t>
      </w:r>
      <w:r w:rsidR="009326A5" w:rsidRPr="0003100B">
        <w:rPr>
          <w:rFonts w:ascii="Times New Roman" w:hAnsi="Times New Roman" w:cs="Times New Roman"/>
          <w:sz w:val="24"/>
          <w:szCs w:val="24"/>
        </w:rPr>
        <w:t>, слуховое</w:t>
      </w:r>
      <w:r w:rsidRPr="0003100B">
        <w:rPr>
          <w:rFonts w:ascii="Times New Roman" w:hAnsi="Times New Roman" w:cs="Times New Roman"/>
          <w:sz w:val="24"/>
          <w:szCs w:val="24"/>
        </w:rPr>
        <w:t>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активизировать образное мышление;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развивать умение активно слушать и слышать;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 (верх-низ), слева-справа;</w:t>
      </w:r>
    </w:p>
    <w:p w:rsidR="008951A4" w:rsidRPr="0003100B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расширять кругозор;</w:t>
      </w:r>
    </w:p>
    <w:p w:rsidR="008951A4" w:rsidRDefault="008951A4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закреплять счет, знание цветов</w:t>
      </w:r>
    </w:p>
    <w:p w:rsidR="0003100B" w:rsidRPr="0003100B" w:rsidRDefault="0003100B" w:rsidP="0003100B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8951A4" w:rsidRPr="0003100B" w:rsidRDefault="008951A4" w:rsidP="000310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  сшита из фетра. </w:t>
      </w:r>
    </w:p>
    <w:p w:rsidR="0003100B" w:rsidRDefault="009326A5" w:rsidP="0003100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Размер книжки 20*20 см, 4 игровых разворота.  Все с</w:t>
      </w:r>
      <w:r w:rsidR="0003100B">
        <w:rPr>
          <w:rFonts w:ascii="Times New Roman" w:hAnsi="Times New Roman" w:cs="Times New Roman"/>
          <w:sz w:val="24"/>
          <w:szCs w:val="24"/>
        </w:rPr>
        <w:t>транички игровые, и передняя,</w:t>
      </w:r>
    </w:p>
    <w:p w:rsidR="008951A4" w:rsidRPr="0003100B" w:rsidRDefault="009326A5" w:rsidP="000310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00B">
        <w:rPr>
          <w:rFonts w:ascii="Times New Roman" w:hAnsi="Times New Roman" w:cs="Times New Roman"/>
          <w:sz w:val="24"/>
          <w:szCs w:val="24"/>
        </w:rPr>
        <w:t>задняя обложка</w:t>
      </w:r>
      <w:proofErr w:type="gramStart"/>
      <w:r w:rsidRPr="000310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146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255146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уравей прячется за кустиками, а у бабочки тянутся усики.</w:t>
      </w:r>
    </w:p>
    <w:p w:rsidR="009326A5" w:rsidRPr="0003100B" w:rsidRDefault="009326A5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Элементы: шнуровка, лабиринт, перетяжки, молния, кнопки и пуговицы.</w:t>
      </w:r>
    </w:p>
    <w:p w:rsidR="00255146" w:rsidRPr="0003100B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668" w:rsidRDefault="00F93668" w:rsidP="00031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Варианты игры: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00B" w:rsidRDefault="00F93668" w:rsidP="00031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 xml:space="preserve">Игра «Шнуровка» </w:t>
      </w:r>
    </w:p>
    <w:p w:rsidR="00AF0BF8" w:rsidRDefault="00F93668" w:rsidP="00031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br/>
      </w:r>
      <w:r w:rsidR="00AF0BF8" w:rsidRPr="0003100B">
        <w:rPr>
          <w:rFonts w:ascii="Times New Roman" w:hAnsi="Times New Roman" w:cs="Times New Roman"/>
          <w:b/>
          <w:sz w:val="24"/>
          <w:szCs w:val="24"/>
        </w:rPr>
        <w:t>Цель:</w:t>
      </w:r>
      <w:r w:rsidR="00AF0BF8" w:rsidRPr="0003100B">
        <w:rPr>
          <w:rFonts w:ascii="Times New Roman" w:hAnsi="Times New Roman" w:cs="Times New Roman"/>
          <w:sz w:val="24"/>
          <w:szCs w:val="24"/>
        </w:rPr>
        <w:t xml:space="preserve"> развитие мелкой моторики</w:t>
      </w:r>
      <w:r w:rsidRPr="0003100B">
        <w:rPr>
          <w:rFonts w:ascii="Times New Roman" w:hAnsi="Times New Roman" w:cs="Times New Roman"/>
          <w:sz w:val="24"/>
          <w:szCs w:val="24"/>
        </w:rPr>
        <w:t>, глазомер</w:t>
      </w:r>
      <w:r w:rsidR="00AF0BF8" w:rsidRPr="0003100B">
        <w:rPr>
          <w:rFonts w:ascii="Times New Roman" w:hAnsi="Times New Roman" w:cs="Times New Roman"/>
          <w:sz w:val="24"/>
          <w:szCs w:val="24"/>
        </w:rPr>
        <w:t xml:space="preserve">а, усидчивости, </w:t>
      </w:r>
      <w:r w:rsidRPr="0003100B">
        <w:rPr>
          <w:rFonts w:ascii="Times New Roman" w:hAnsi="Times New Roman" w:cs="Times New Roman"/>
          <w:sz w:val="24"/>
          <w:szCs w:val="24"/>
        </w:rPr>
        <w:t xml:space="preserve">координации движений, гибкости кисти и раскованности </w:t>
      </w:r>
      <w:r w:rsidR="00AF0BF8" w:rsidRPr="0003100B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03100B">
        <w:rPr>
          <w:rFonts w:ascii="Times New Roman" w:hAnsi="Times New Roman" w:cs="Times New Roman"/>
          <w:sz w:val="24"/>
          <w:szCs w:val="24"/>
        </w:rPr>
        <w:t>движений</w:t>
      </w:r>
      <w:r w:rsidR="00B83DD7" w:rsidRPr="0003100B">
        <w:rPr>
          <w:rFonts w:ascii="Times New Roman" w:hAnsi="Times New Roman" w:cs="Times New Roman"/>
          <w:sz w:val="24"/>
          <w:szCs w:val="24"/>
        </w:rPr>
        <w:t xml:space="preserve">, </w:t>
      </w:r>
      <w:r w:rsidR="0003100B">
        <w:rPr>
          <w:rFonts w:ascii="Times New Roman" w:hAnsi="Times New Roman" w:cs="Times New Roman"/>
          <w:sz w:val="24"/>
          <w:szCs w:val="24"/>
        </w:rPr>
        <w:t>формирование пинцетного захвата</w:t>
      </w:r>
    </w:p>
    <w:p w:rsidR="0003100B" w:rsidRPr="0003100B" w:rsidRDefault="0003100B" w:rsidP="00031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F8" w:rsidRPr="0003100B" w:rsidRDefault="00AF0BF8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b/>
          <w:sz w:val="24"/>
          <w:szCs w:val="24"/>
        </w:rPr>
        <w:t>Описание и игры:</w:t>
      </w:r>
      <w:r w:rsidRPr="0003100B">
        <w:rPr>
          <w:rFonts w:ascii="Times New Roman" w:hAnsi="Times New Roman" w:cs="Times New Roman"/>
          <w:sz w:val="24"/>
          <w:szCs w:val="24"/>
        </w:rPr>
        <w:t xml:space="preserve"> несколько лабиринтов – божья коровка, паучок, муравейник. Лабиринты откр</w:t>
      </w:r>
      <w:r w:rsidR="006D7558" w:rsidRPr="0003100B">
        <w:rPr>
          <w:rFonts w:ascii="Times New Roman" w:hAnsi="Times New Roman" w:cs="Times New Roman"/>
          <w:sz w:val="24"/>
          <w:szCs w:val="24"/>
        </w:rPr>
        <w:t>ытые, можно проследить путь глазами.</w:t>
      </w:r>
      <w:r w:rsidRPr="00031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BF8" w:rsidRPr="0003100B" w:rsidRDefault="00AF0BF8" w:rsidP="000310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sz w:val="24"/>
          <w:szCs w:val="24"/>
        </w:rPr>
        <w:t>- божья коровка: перекатывание бусины через отверстия</w:t>
      </w:r>
      <w:r w:rsidR="006D7558" w:rsidRPr="0003100B">
        <w:rPr>
          <w:rFonts w:ascii="Times New Roman" w:hAnsi="Times New Roman" w:cs="Times New Roman"/>
          <w:sz w:val="24"/>
          <w:szCs w:val="24"/>
        </w:rPr>
        <w:t xml:space="preserve">, </w:t>
      </w:r>
      <w:r w:rsidR="006D7558" w:rsidRPr="0003100B">
        <w:rPr>
          <w:rFonts w:ascii="Times New Roman" w:hAnsi="Times New Roman" w:cs="Times New Roman"/>
          <w:noProof/>
          <w:sz w:val="24"/>
          <w:szCs w:val="24"/>
          <w:lang w:eastAsia="ru-RU"/>
        </w:rPr>
        <w:t>а под листочками прячутся маленькие божьи коровки, две из них парные</w:t>
      </w:r>
      <w:r w:rsidR="006C2CD2" w:rsidRPr="000310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Сначала ребенок работает двумя руками, отгибая 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насекомого. Постепенно задание усложняется: двигать бусины одной рукой, затем, не отгибая коровку, двигать  «на ощупь».</w:t>
      </w:r>
    </w:p>
    <w:p w:rsidR="00AF0BF8" w:rsidRPr="0003100B" w:rsidRDefault="00AF0BF8" w:rsidP="0003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00B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3100B">
        <w:rPr>
          <w:rFonts w:ascii="Times New Roman" w:hAnsi="Times New Roman" w:cs="Times New Roman"/>
          <w:sz w:val="24"/>
          <w:szCs w:val="24"/>
        </w:rPr>
        <w:t xml:space="preserve"> проходит лабиринты на пальчике, сортирует пуговки, прячется в муравейнике.</w:t>
      </w:r>
    </w:p>
    <w:p w:rsidR="006C2CD2" w:rsidRPr="0003100B" w:rsidRDefault="00AF0BF8" w:rsidP="0003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0B">
        <w:rPr>
          <w:rFonts w:ascii="Times New Roman" w:hAnsi="Times New Roman" w:cs="Times New Roman"/>
          <w:sz w:val="24"/>
          <w:szCs w:val="24"/>
        </w:rPr>
        <w:t>- паучок  тактильный: шнуровка, перетяжка, пинцетный захват бусин на резинке у мухомора, счет до 5-ти.</w:t>
      </w:r>
      <w:r w:rsidR="006C2CD2" w:rsidRPr="0003100B">
        <w:rPr>
          <w:rFonts w:ascii="Times New Roman" w:hAnsi="Times New Roman" w:cs="Times New Roman"/>
          <w:sz w:val="24"/>
          <w:szCs w:val="24"/>
        </w:rPr>
        <w:t xml:space="preserve"> 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Паучок с мохнатыми лапками спускается из листвы на землю, на мухомор,  может спрятаться за ним.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плетет паутину - шнуровку.</w:t>
      </w:r>
    </w:p>
    <w:p w:rsidR="00C21E90" w:rsidRPr="0003100B" w:rsidRDefault="00C21E90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90" w:rsidRPr="0003100B" w:rsidRDefault="00C21E90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Дополнительный материал: </w:t>
      </w:r>
    </w:p>
    <w:p w:rsidR="00C21E90" w:rsidRPr="0003100B" w:rsidRDefault="00C21E90" w:rsidP="000310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Божья коровка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олзёт по травинке.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божьей коровки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Кружочки на спинке,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Изящные пятнышки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Чёрного цвета.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Коровка вздыхает,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Услышав про это: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«Я так осторожна!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так аккуратна!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Откуда ж взялись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чёрные пятна?».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Автор: Бровков Н.</w:t>
      </w:r>
    </w:p>
    <w:p w:rsidR="00AF0BF8" w:rsidRPr="0003100B" w:rsidRDefault="00AF0BF8" w:rsidP="0003100B">
      <w:pPr>
        <w:pStyle w:val="a5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669F" w:rsidRDefault="006D7558" w:rsidP="0003100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Игра: «</w:t>
      </w: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Собери по образцу»</w:t>
      </w:r>
    </w:p>
    <w:p w:rsidR="0003100B" w:rsidRPr="0003100B" w:rsidRDefault="0003100B" w:rsidP="0003100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D7558" w:rsidRDefault="006D7558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знаний основных цветов, развитие мелкой моторики, наблюдательности, логическо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и пространственного мышления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7558" w:rsidRDefault="006D7558" w:rsidP="002A1D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69F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 предлагается собрать гусеницу из цветных кружочков по образцу на карточке, всего 12 карточек.</w:t>
      </w:r>
      <w:r w:rsidR="0012669F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Махро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вые цветочки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тактильный животик у гусеницы.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69F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«Муравейник»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7558" w:rsidRDefault="006D7558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мелкой моторики, тактильных ощущений,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синтеза и анализа, умение действовать с застежками (пуговицы, молния)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1E90" w:rsidRPr="0003100B" w:rsidRDefault="006D7558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тактильная ткань и 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жесткие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шнурки-путаницы; лабиринт и сортировка по цвету, молния и навесная пет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ля, пальчиковая игрушка муравей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55146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Игра: «Найди отличие»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55146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мелкой моторики, тактильных ощущений, навыков счета, умения сравнивать 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5146" w:rsidRPr="0003100B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сплошное удовольствие от </w:t>
      </w:r>
      <w:proofErr w:type="spellStart"/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пайеток</w:t>
      </w:r>
      <w:proofErr w:type="spellEnd"/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игрушка лягушонок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(выпрыгивает)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бусины в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нутри сетки-трубки для моторики, початки рогоза из тактильной ткани, вода в пруду переливается, сверкает. </w:t>
      </w:r>
    </w:p>
    <w:p w:rsidR="00255146" w:rsidRDefault="00255146" w:rsidP="000310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ьких </w:t>
      </w:r>
      <w:proofErr w:type="spell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стрекозок</w:t>
      </w:r>
      <w:proofErr w:type="spell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перекатывание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бусины в к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рыльях большой стрекозы, нахождение отличий</w:t>
      </w:r>
    </w:p>
    <w:p w:rsidR="0003100B" w:rsidRPr="0003100B" w:rsidRDefault="0003100B" w:rsidP="000310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00B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Дополнительный материал:</w:t>
      </w:r>
    </w:p>
    <w:p w:rsidR="002A1DBD" w:rsidRPr="0003100B" w:rsidRDefault="002A1DBD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1E90" w:rsidRPr="0003100B" w:rsidRDefault="00C21E90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Стрекоза</w:t>
      </w:r>
    </w:p>
    <w:p w:rsidR="00C21E90" w:rsidRPr="0003100B" w:rsidRDefault="00C21E90" w:rsidP="0003100B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ранним стрекоза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речке прилетела.</w:t>
      </w: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кувшинку сесть она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захотела.</w:t>
      </w: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сказал </w:t>
      </w:r>
      <w:proofErr w:type="spell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стрекозке</w:t>
      </w:r>
      <w:proofErr w:type="spell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«Улетай подружка!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листом кувшинки</w:t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пряталась лягушка!»</w:t>
      </w:r>
    </w:p>
    <w:p w:rsidR="006C2CD2" w:rsidRPr="0003100B" w:rsidRDefault="006C2CD2" w:rsidP="0003100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5146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</w:t>
      </w:r>
      <w:r w:rsidR="00B83DD7"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Геометрия»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55146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знаний о геометрических фигурах, основных цветов, навыков с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чета, ориентации в пространстве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CD2" w:rsidRPr="0003100B" w:rsidRDefault="00255146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</w:t>
      </w:r>
      <w:proofErr w:type="spell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литочкой</w:t>
      </w:r>
      <w:proofErr w:type="spell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ереливается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солнечны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радужный денек на полянке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Раскладывание геометрических фигур в «домики» (</w:t>
      </w:r>
      <w:proofErr w:type="spellStart"/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сортер</w:t>
      </w:r>
      <w:proofErr w:type="spellEnd"/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силуэту), называние цветов, счет до 5, ориентировка в пространстве – верх-низ, действие с застежкой –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3DD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навесная петля с пуговкой, липучка.</w:t>
      </w:r>
      <w:r w:rsidR="006C2CD2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83DD7" w:rsidRDefault="00B83DD7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Игра: </w:t>
      </w:r>
      <w:r w:rsidR="006C5A47"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«Улей»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3DD7" w:rsidRDefault="00B83DD7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расширение кругозора, так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тильных ощущений, навыков счета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5A47" w:rsidRDefault="00B83DD7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магнитный улей и </w:t>
      </w:r>
      <w:proofErr w:type="spell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Пчелка может на животе переносить маленьких пчелок (пчелки на магнитах), </w:t>
      </w:r>
      <w:proofErr w:type="spellStart"/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-соты. Тактильный улей для пальчиков. Эти же соты  для сопоставления цифры с количеством. Пчёлки - </w:t>
      </w:r>
      <w:proofErr w:type="gramStart"/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трудяги</w:t>
      </w:r>
      <w:proofErr w:type="gramEnd"/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носят нектар, запечатывают мёд в соты. Сколько уже сделали?</w:t>
      </w:r>
      <w:r w:rsidR="006C5A47" w:rsidRPr="0003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пчёлка контролирует процесс у летка: сколько вылетело, сколько вернулось. Кто больше?</w:t>
      </w:r>
    </w:p>
    <w:p w:rsidR="0003100B" w:rsidRPr="0003100B" w:rsidRDefault="0003100B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3DD7" w:rsidRDefault="006C5A47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Дополнительный материал:</w:t>
      </w:r>
    </w:p>
    <w:p w:rsidR="001D1059" w:rsidRPr="0003100B" w:rsidRDefault="001D1059" w:rsidP="00031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83DD7" w:rsidRPr="0003100B" w:rsidRDefault="00B83DD7" w:rsidP="000310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Пчела</w:t>
      </w:r>
    </w:p>
    <w:p w:rsidR="00B83DD7" w:rsidRPr="0003100B" w:rsidRDefault="00B83DD7" w:rsidP="000310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пальчики считать:</w:t>
      </w: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мы зовём - большой,</w:t>
      </w: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Указательный - второй,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Средний палец - длинный самый,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четвёртый - безымянный,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 а пятый - наш любимчик,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Самый маленький, мизинчик.</w:t>
      </w:r>
      <w:proofErr w:type="gramEnd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Сосчитай-ка их опять –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Раз, два, три, четыре, пять!</w:t>
      </w:r>
    </w:p>
    <w:p w:rsidR="00C21E90" w:rsidRPr="0003100B" w:rsidRDefault="00C21E90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00B" w:rsidRDefault="0003100B" w:rsidP="000310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 </w:t>
      </w:r>
      <w:r w:rsidR="006C5A47"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«Жук»</w:t>
      </w:r>
    </w:p>
    <w:p w:rsidR="006C5A47" w:rsidRDefault="00C21E90" w:rsidP="000310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5A47"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="006C5A47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мелкой моторики, умения действовать с застежками, фор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мирование представлений о жуках</w:t>
      </w:r>
    </w:p>
    <w:p w:rsidR="0003100B" w:rsidRPr="0003100B" w:rsidRDefault="0003100B" w:rsidP="000310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100B" w:rsidRPr="0003100B" w:rsidRDefault="006C5A47" w:rsidP="00031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и игра: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 не простой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а летающий, летает с полянки на </w:t>
      </w:r>
      <w:r w:rsidRPr="0003100B">
        <w:rPr>
          <w:rFonts w:ascii="Times New Roman" w:hAnsi="Times New Roman" w:cs="Times New Roman"/>
          <w:noProof/>
          <w:sz w:val="24"/>
          <w:szCs w:val="24"/>
          <w:lang w:eastAsia="ru-RU"/>
        </w:rPr>
        <w:t>дерево.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Тренажер застежек (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креплений)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видов: липа, крючок, навесная петля с пуговкой, прорезная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петля с пуговкой, кнопка, магнитная кнопка.</w:t>
      </w:r>
      <w:proofErr w:type="gramEnd"/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Помимо моторики прос</w:t>
      </w:r>
      <w:r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учимся все это «застегивать». </w:t>
      </w:r>
      <w:r w:rsidR="00C21E90" w:rsidRP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 и игрушка блестящий жук с двига</w:t>
      </w:r>
      <w:r w:rsidR="0003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ющимися крылышками на перетяжке</w:t>
      </w:r>
    </w:p>
    <w:p w:rsidR="00B02F7C" w:rsidRPr="0003100B" w:rsidRDefault="00B02F7C" w:rsidP="0003100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</w:p>
    <w:p w:rsidR="006C5A47" w:rsidRPr="0003100B" w:rsidRDefault="006C5A47" w:rsidP="0003100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hd w:val="clear" w:color="auto" w:fill="FFFFFF"/>
          <w:lang w:eastAsia="en-US"/>
        </w:rPr>
      </w:pPr>
      <w:r w:rsidRPr="0003100B">
        <w:rPr>
          <w:rFonts w:eastAsiaTheme="minorHAnsi"/>
          <w:color w:val="000000"/>
          <w:shd w:val="clear" w:color="auto" w:fill="FFFFFF"/>
          <w:lang w:eastAsia="en-US"/>
        </w:rPr>
        <w:t>Прямо к дереву летит</w:t>
      </w:r>
      <w:proofErr w:type="gramStart"/>
      <w:r w:rsidRPr="0003100B">
        <w:rPr>
          <w:rFonts w:eastAsiaTheme="minorHAnsi"/>
          <w:color w:val="000000"/>
          <w:shd w:val="clear" w:color="auto" w:fill="FFFFFF"/>
          <w:lang w:eastAsia="en-US"/>
        </w:rPr>
        <w:br/>
        <w:t>С</w:t>
      </w:r>
      <w:proofErr w:type="gramEnd"/>
      <w:r w:rsidRPr="0003100B">
        <w:rPr>
          <w:rFonts w:eastAsiaTheme="minorHAnsi"/>
          <w:color w:val="000000"/>
          <w:shd w:val="clear" w:color="auto" w:fill="FFFFFF"/>
          <w:lang w:eastAsia="en-US"/>
        </w:rPr>
        <w:t xml:space="preserve"> умным видом и жужжит</w:t>
      </w:r>
      <w:r w:rsidRPr="0003100B">
        <w:rPr>
          <w:rFonts w:eastAsiaTheme="minorHAnsi"/>
          <w:color w:val="000000"/>
          <w:shd w:val="clear" w:color="auto" w:fill="FFFFFF"/>
          <w:lang w:eastAsia="en-US"/>
        </w:rPr>
        <w:br/>
        <w:t>Доктор лиственных наук —</w:t>
      </w:r>
      <w:r w:rsidRPr="0003100B">
        <w:rPr>
          <w:rFonts w:eastAsiaTheme="minorHAnsi"/>
          <w:color w:val="000000"/>
          <w:shd w:val="clear" w:color="auto" w:fill="FFFFFF"/>
          <w:lang w:eastAsia="en-US"/>
        </w:rPr>
        <w:br/>
        <w:t>Очень важный майский жук.</w:t>
      </w:r>
    </w:p>
    <w:p w:rsidR="006C5A47" w:rsidRPr="0003100B" w:rsidRDefault="006C5A47" w:rsidP="0003100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color w:val="000000"/>
          <w:shd w:val="clear" w:color="auto" w:fill="FFFFFF"/>
          <w:lang w:eastAsia="en-US"/>
        </w:rPr>
      </w:pPr>
      <w:proofErr w:type="spellStart"/>
      <w:r w:rsidRPr="0003100B">
        <w:rPr>
          <w:rFonts w:eastAsiaTheme="minorHAnsi"/>
          <w:iCs/>
          <w:color w:val="000000"/>
          <w:shd w:val="clear" w:color="auto" w:fill="FFFFFF"/>
          <w:lang w:eastAsia="en-US"/>
        </w:rPr>
        <w:t>Мармазов</w:t>
      </w:r>
      <w:proofErr w:type="spellEnd"/>
      <w:r w:rsidRPr="0003100B">
        <w:rPr>
          <w:rFonts w:eastAsiaTheme="minorHAnsi"/>
          <w:iCs/>
          <w:color w:val="000000"/>
          <w:shd w:val="clear" w:color="auto" w:fill="FFFFFF"/>
          <w:lang w:eastAsia="en-US"/>
        </w:rPr>
        <w:t xml:space="preserve"> А.</w:t>
      </w:r>
    </w:p>
    <w:p w:rsidR="006C5A47" w:rsidRPr="0003100B" w:rsidRDefault="006C5A47" w:rsidP="0003100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</w:p>
    <w:p w:rsidR="00176069" w:rsidRPr="0003100B" w:rsidRDefault="00176069" w:rsidP="0003100B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03100B">
        <w:t>Под листочком</w:t>
      </w:r>
      <w:r w:rsidRPr="0003100B">
        <w:br/>
        <w:t>Жук проснулся,</w:t>
      </w:r>
      <w:r w:rsidRPr="0003100B">
        <w:br/>
        <w:t>Потянулся и встряхнулся,</w:t>
      </w:r>
      <w:r w:rsidRPr="0003100B">
        <w:br/>
        <w:t>Брюшко, нос, глаза, усы</w:t>
      </w:r>
      <w:proofErr w:type="gramStart"/>
      <w:r w:rsidRPr="0003100B">
        <w:br/>
        <w:t>В</w:t>
      </w:r>
      <w:proofErr w:type="gramEnd"/>
      <w:r w:rsidRPr="0003100B">
        <w:t>ымыл капелькой росы.</w:t>
      </w:r>
    </w:p>
    <w:p w:rsidR="00176069" w:rsidRPr="0003100B" w:rsidRDefault="00176069" w:rsidP="0003100B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3100B">
        <w:rPr>
          <w:rStyle w:val="a7"/>
          <w:i w:val="0"/>
          <w:bdr w:val="none" w:sz="0" w:space="0" w:color="auto" w:frame="1"/>
        </w:rPr>
        <w:t>Бирюков В.</w:t>
      </w:r>
    </w:p>
    <w:p w:rsidR="006C5A47" w:rsidRPr="0003100B" w:rsidRDefault="006C5A47" w:rsidP="000310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1E90" w:rsidRPr="0003100B" w:rsidRDefault="00176069" w:rsidP="000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Ж-Ж-Ж — запел рогатый жук;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громко я жужжу!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же пчёлка зажужжала,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жука направив жало: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смотри меня не </w:t>
      </w:r>
      <w:proofErr w:type="spellStart"/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Уколю больней, чем ёж.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жужжать умею тоже</w:t>
      </w:r>
      <w:proofErr w:type="gramStart"/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жука чуть-чуть похоже:</w:t>
      </w: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З-З-З</w:t>
      </w:r>
    </w:p>
    <w:p w:rsidR="00C21E90" w:rsidRPr="0003100B" w:rsidRDefault="00176069" w:rsidP="000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Р.</w:t>
      </w:r>
    </w:p>
    <w:p w:rsidR="00315CEC" w:rsidRPr="0003100B" w:rsidRDefault="00315CEC" w:rsidP="0003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CEC" w:rsidRPr="0003100B" w:rsidRDefault="00CE53B8" w:rsidP="0003100B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0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6942" w:rsidRDefault="00A26942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9" w:rsidRDefault="002D2FF9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9" w:rsidRDefault="002D2FF9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9" w:rsidRDefault="002D2FF9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9" w:rsidRDefault="002D2FF9" w:rsidP="0003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FF9" w:rsidSect="002D2FF9">
      <w:pgSz w:w="11906" w:h="16838"/>
      <w:pgMar w:top="1134" w:right="567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245"/>
    <w:multiLevelType w:val="hybridMultilevel"/>
    <w:tmpl w:val="8988CF9A"/>
    <w:lvl w:ilvl="0" w:tplc="08EA4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92E69"/>
    <w:multiLevelType w:val="hybridMultilevel"/>
    <w:tmpl w:val="35A2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61C8"/>
    <w:multiLevelType w:val="hybridMultilevel"/>
    <w:tmpl w:val="CF6C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74"/>
    <w:rsid w:val="0003100B"/>
    <w:rsid w:val="0012669F"/>
    <w:rsid w:val="00176069"/>
    <w:rsid w:val="001D1059"/>
    <w:rsid w:val="00255146"/>
    <w:rsid w:val="002A1DBD"/>
    <w:rsid w:val="002D2FF9"/>
    <w:rsid w:val="00315CEC"/>
    <w:rsid w:val="0032206C"/>
    <w:rsid w:val="006C2CD2"/>
    <w:rsid w:val="006C5A47"/>
    <w:rsid w:val="006D7558"/>
    <w:rsid w:val="008951A4"/>
    <w:rsid w:val="009326A5"/>
    <w:rsid w:val="00A26942"/>
    <w:rsid w:val="00AF0BF8"/>
    <w:rsid w:val="00B02F7C"/>
    <w:rsid w:val="00B83DD7"/>
    <w:rsid w:val="00C21E90"/>
    <w:rsid w:val="00C4612A"/>
    <w:rsid w:val="00CC7174"/>
    <w:rsid w:val="00CE53B8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6C"/>
    <w:rPr>
      <w:rFonts w:ascii="Tahoma" w:hAnsi="Tahoma" w:cs="Tahoma"/>
      <w:sz w:val="16"/>
      <w:szCs w:val="16"/>
    </w:rPr>
  </w:style>
  <w:style w:type="character" w:customStyle="1" w:styleId="posttextmorecontent">
    <w:name w:val="posttextmore__content"/>
    <w:basedOn w:val="a0"/>
    <w:rsid w:val="00315CEC"/>
  </w:style>
  <w:style w:type="paragraph" w:styleId="a5">
    <w:name w:val="List Paragraph"/>
    <w:basedOn w:val="a"/>
    <w:uiPriority w:val="34"/>
    <w:qFormat/>
    <w:rsid w:val="00315C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C5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6C"/>
    <w:rPr>
      <w:rFonts w:ascii="Tahoma" w:hAnsi="Tahoma" w:cs="Tahoma"/>
      <w:sz w:val="16"/>
      <w:szCs w:val="16"/>
    </w:rPr>
  </w:style>
  <w:style w:type="character" w:customStyle="1" w:styleId="posttextmorecontent">
    <w:name w:val="posttextmore__content"/>
    <w:basedOn w:val="a0"/>
    <w:rsid w:val="00315CEC"/>
  </w:style>
  <w:style w:type="paragraph" w:styleId="a5">
    <w:name w:val="List Paragraph"/>
    <w:basedOn w:val="a"/>
    <w:uiPriority w:val="34"/>
    <w:qFormat/>
    <w:rsid w:val="00315C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C5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10</cp:revision>
  <cp:lastPrinted>2024-01-17T13:32:00Z</cp:lastPrinted>
  <dcterms:created xsi:type="dcterms:W3CDTF">2024-01-11T18:43:00Z</dcterms:created>
  <dcterms:modified xsi:type="dcterms:W3CDTF">2024-01-18T06:16:00Z</dcterms:modified>
</cp:coreProperties>
</file>